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D66D3" w14:textId="77777777" w:rsidR="00E0297F" w:rsidRPr="00877A1B" w:rsidRDefault="00E0297F" w:rsidP="00E0297F">
      <w:p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  <w:r w:rsidRPr="00877A1B">
        <w:rPr>
          <w:rFonts w:ascii="Times New Roman" w:eastAsia="Times New Roman" w:hAnsi="Times New Roman" w:cs="Times New Roman"/>
          <w:lang w:eastAsia="ro-RO"/>
        </w:rPr>
        <w:t>OFERTANTUL</w:t>
      </w:r>
    </w:p>
    <w:p w14:paraId="18B9B4F3" w14:textId="13CF6A4C" w:rsidR="00493834" w:rsidRPr="00877A1B" w:rsidRDefault="009679CF" w:rsidP="00E0297F">
      <w:p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  <w:r w:rsidRPr="00877A1B">
        <w:rPr>
          <w:rFonts w:ascii="Times New Roman" w:eastAsia="Times New Roman" w:hAnsi="Times New Roman" w:cs="Times New Roman"/>
          <w:lang w:eastAsia="ro-RO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877A1B">
        <w:rPr>
          <w:rFonts w:ascii="Times New Roman" w:eastAsia="Times New Roman" w:hAnsi="Times New Roman" w:cs="Times New Roman"/>
          <w:lang w:eastAsia="ro-RO"/>
        </w:rPr>
        <w:instrText xml:space="preserve"> FORMTEXT </w:instrText>
      </w:r>
      <w:r w:rsidRPr="00877A1B">
        <w:rPr>
          <w:rFonts w:ascii="Times New Roman" w:eastAsia="Times New Roman" w:hAnsi="Times New Roman" w:cs="Times New Roman"/>
          <w:lang w:eastAsia="ro-RO"/>
        </w:rPr>
      </w:r>
      <w:r w:rsidRPr="00877A1B">
        <w:rPr>
          <w:rFonts w:ascii="Times New Roman" w:eastAsia="Times New Roman" w:hAnsi="Times New Roman" w:cs="Times New Roman"/>
          <w:lang w:eastAsia="ro-RO"/>
        </w:rPr>
        <w:fldChar w:fldCharType="separate"/>
      </w:r>
      <w:r w:rsidR="00DD6D79" w:rsidRPr="00877A1B">
        <w:rPr>
          <w:rFonts w:ascii="Times New Roman" w:eastAsia="Times New Roman" w:hAnsi="Times New Roman" w:cs="Times New Roman"/>
          <w:lang w:eastAsia="ro-RO"/>
        </w:rPr>
        <w:t> </w:t>
      </w:r>
      <w:r w:rsidR="00DD6D79" w:rsidRPr="00877A1B">
        <w:rPr>
          <w:rFonts w:ascii="Times New Roman" w:eastAsia="Times New Roman" w:hAnsi="Times New Roman" w:cs="Times New Roman"/>
          <w:lang w:eastAsia="ro-RO"/>
        </w:rPr>
        <w:t> </w:t>
      </w:r>
      <w:r w:rsidR="00DD6D79" w:rsidRPr="00877A1B">
        <w:rPr>
          <w:rFonts w:ascii="Times New Roman" w:eastAsia="Times New Roman" w:hAnsi="Times New Roman" w:cs="Times New Roman"/>
          <w:lang w:eastAsia="ro-RO"/>
        </w:rPr>
        <w:t> </w:t>
      </w:r>
      <w:r w:rsidR="00DD6D79" w:rsidRPr="00877A1B">
        <w:rPr>
          <w:rFonts w:ascii="Times New Roman" w:eastAsia="Times New Roman" w:hAnsi="Times New Roman" w:cs="Times New Roman"/>
          <w:lang w:eastAsia="ro-RO"/>
        </w:rPr>
        <w:t> </w:t>
      </w:r>
      <w:r w:rsidR="00DD6D79" w:rsidRPr="00877A1B">
        <w:rPr>
          <w:rFonts w:ascii="Times New Roman" w:eastAsia="Times New Roman" w:hAnsi="Times New Roman" w:cs="Times New Roman"/>
          <w:lang w:eastAsia="ro-RO"/>
        </w:rPr>
        <w:t> </w:t>
      </w:r>
      <w:r w:rsidRPr="00877A1B">
        <w:rPr>
          <w:rFonts w:ascii="Times New Roman" w:eastAsia="Times New Roman" w:hAnsi="Times New Roman" w:cs="Times New Roman"/>
          <w:lang w:eastAsia="ro-RO"/>
        </w:rPr>
        <w:fldChar w:fldCharType="end"/>
      </w:r>
      <w:bookmarkEnd w:id="0"/>
    </w:p>
    <w:p w14:paraId="4D2C31DA" w14:textId="627E0CB0" w:rsidR="00E0297F" w:rsidRPr="00877A1B" w:rsidRDefault="00E0297F" w:rsidP="00E0297F">
      <w:pPr>
        <w:spacing w:after="0" w:line="276" w:lineRule="auto"/>
        <w:rPr>
          <w:rFonts w:ascii="Times New Roman" w:eastAsia="Times New Roman" w:hAnsi="Times New Roman" w:cs="Times New Roman"/>
          <w:i/>
          <w:lang w:eastAsia="ro-RO"/>
        </w:rPr>
      </w:pPr>
      <w:r w:rsidRPr="00877A1B">
        <w:rPr>
          <w:rFonts w:ascii="Times New Roman" w:eastAsia="Times New Roman" w:hAnsi="Times New Roman" w:cs="Times New Roman"/>
          <w:i/>
          <w:lang w:eastAsia="ro-RO"/>
        </w:rPr>
        <w:t>(denumirea/</w:t>
      </w:r>
      <w:r w:rsidR="00F55906" w:rsidRPr="00877A1B">
        <w:rPr>
          <w:rFonts w:ascii="Times New Roman" w:eastAsia="Times New Roman" w:hAnsi="Times New Roman" w:cs="Times New Roman"/>
          <w:i/>
          <w:lang w:eastAsia="ro-RO"/>
        </w:rPr>
        <w:t>date de contact</w:t>
      </w:r>
      <w:r w:rsidRPr="00877A1B">
        <w:rPr>
          <w:rFonts w:ascii="Times New Roman" w:eastAsia="Times New Roman" w:hAnsi="Times New Roman" w:cs="Times New Roman"/>
          <w:i/>
          <w:lang w:eastAsia="ro-RO"/>
        </w:rPr>
        <w:t>)</w:t>
      </w:r>
    </w:p>
    <w:p w14:paraId="0758ADA6" w14:textId="700A7D43" w:rsidR="00E876C9" w:rsidRPr="00877A1B" w:rsidRDefault="00E876C9" w:rsidP="00E0297F">
      <w:pPr>
        <w:spacing w:after="0" w:line="276" w:lineRule="auto"/>
        <w:rPr>
          <w:rFonts w:ascii="Times New Roman" w:eastAsia="Times New Roman" w:hAnsi="Times New Roman" w:cs="Times New Roman"/>
          <w:i/>
          <w:lang w:eastAsia="ro-RO"/>
        </w:rPr>
      </w:pPr>
    </w:p>
    <w:p w14:paraId="5D7469E0" w14:textId="0D4A27EF" w:rsidR="00E876C9" w:rsidRPr="00877A1B" w:rsidRDefault="00E876C9" w:rsidP="00E0297F">
      <w:pPr>
        <w:spacing w:after="0" w:line="276" w:lineRule="auto"/>
        <w:rPr>
          <w:rFonts w:ascii="Times New Roman" w:eastAsia="Times New Roman" w:hAnsi="Times New Roman" w:cs="Times New Roman"/>
          <w:i/>
          <w:lang w:eastAsia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876C9" w:rsidRPr="00877A1B" w14:paraId="0A1254FF" w14:textId="77777777" w:rsidTr="00E876C9">
        <w:tc>
          <w:tcPr>
            <w:tcW w:w="4621" w:type="dxa"/>
          </w:tcPr>
          <w:p w14:paraId="6809C4D5" w14:textId="77777777" w:rsidR="00E876C9" w:rsidRPr="00877A1B" w:rsidRDefault="00E876C9" w:rsidP="00E0297F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eastAsia="ro-RO"/>
              </w:rPr>
            </w:pPr>
            <w:r w:rsidRPr="00877A1B">
              <w:rPr>
                <w:rFonts w:ascii="Times New Roman" w:eastAsia="Times New Roman" w:hAnsi="Times New Roman" w:cs="Times New Roman"/>
                <w:i/>
                <w:lang w:eastAsia="ro-RO"/>
              </w:rPr>
              <w:t>Nr. înregistrare la ofertant:</w:t>
            </w:r>
          </w:p>
          <w:p w14:paraId="26D261E0" w14:textId="3DC274DB" w:rsidR="00E876C9" w:rsidRPr="00877A1B" w:rsidRDefault="00E876C9" w:rsidP="00E0297F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eastAsia="ro-RO"/>
              </w:rPr>
            </w:pPr>
          </w:p>
        </w:tc>
        <w:tc>
          <w:tcPr>
            <w:tcW w:w="4621" w:type="dxa"/>
          </w:tcPr>
          <w:p w14:paraId="7001A48B" w14:textId="58B37E01" w:rsidR="00E876C9" w:rsidRPr="00877A1B" w:rsidRDefault="00C52C51" w:rsidP="00E0297F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eastAsia="ro-RO"/>
              </w:rPr>
            </w:pPr>
            <w:r w:rsidRPr="00877A1B">
              <w:rPr>
                <w:rFonts w:ascii="Times New Roman" w:eastAsia="Times New Roman" w:hAnsi="Times New Roman" w:cs="Times New Roman"/>
                <w:i/>
                <w:lang w:eastAsia="ro-R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877A1B">
              <w:rPr>
                <w:rFonts w:ascii="Times New Roman" w:eastAsia="Times New Roman" w:hAnsi="Times New Roman" w:cs="Times New Roman"/>
                <w:i/>
                <w:lang w:eastAsia="ro-RO"/>
              </w:rPr>
              <w:instrText xml:space="preserve"> FORMTEXT </w:instrText>
            </w:r>
            <w:r w:rsidRPr="00877A1B">
              <w:rPr>
                <w:rFonts w:ascii="Times New Roman" w:eastAsia="Times New Roman" w:hAnsi="Times New Roman" w:cs="Times New Roman"/>
                <w:i/>
                <w:lang w:eastAsia="ro-RO"/>
              </w:rPr>
            </w:r>
            <w:r w:rsidRPr="00877A1B">
              <w:rPr>
                <w:rFonts w:ascii="Times New Roman" w:eastAsia="Times New Roman" w:hAnsi="Times New Roman" w:cs="Times New Roman"/>
                <w:i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i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i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i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i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i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i/>
                <w:lang w:eastAsia="ro-RO"/>
              </w:rPr>
              <w:fldChar w:fldCharType="end"/>
            </w:r>
            <w:bookmarkEnd w:id="1"/>
          </w:p>
        </w:tc>
      </w:tr>
      <w:tr w:rsidR="00E876C9" w:rsidRPr="00877A1B" w14:paraId="3677B9EB" w14:textId="77777777" w:rsidTr="00E876C9">
        <w:tc>
          <w:tcPr>
            <w:tcW w:w="4621" w:type="dxa"/>
          </w:tcPr>
          <w:p w14:paraId="41F85F60" w14:textId="77777777" w:rsidR="00E876C9" w:rsidRPr="00877A1B" w:rsidRDefault="00E876C9" w:rsidP="00E0297F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eastAsia="ro-RO"/>
              </w:rPr>
            </w:pPr>
            <w:r w:rsidRPr="00877A1B">
              <w:rPr>
                <w:rFonts w:ascii="Times New Roman" w:eastAsia="Times New Roman" w:hAnsi="Times New Roman" w:cs="Times New Roman"/>
                <w:i/>
                <w:lang w:eastAsia="ro-RO"/>
              </w:rPr>
              <w:t>Nr înregistrare la Autoritatea Contractantă</w:t>
            </w:r>
          </w:p>
          <w:p w14:paraId="7C536EB5" w14:textId="59D0FFF6" w:rsidR="00E876C9" w:rsidRPr="00877A1B" w:rsidRDefault="00E876C9" w:rsidP="00E0297F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eastAsia="ro-RO"/>
              </w:rPr>
            </w:pPr>
          </w:p>
        </w:tc>
        <w:tc>
          <w:tcPr>
            <w:tcW w:w="4621" w:type="dxa"/>
          </w:tcPr>
          <w:p w14:paraId="27CB1F2D" w14:textId="77777777" w:rsidR="00E876C9" w:rsidRPr="00877A1B" w:rsidRDefault="00E876C9" w:rsidP="00E0297F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eastAsia="ro-RO"/>
              </w:rPr>
            </w:pPr>
          </w:p>
        </w:tc>
      </w:tr>
      <w:tr w:rsidR="000A4A10" w:rsidRPr="00877A1B" w14:paraId="1C5911B3" w14:textId="77777777" w:rsidTr="00E876C9">
        <w:tc>
          <w:tcPr>
            <w:tcW w:w="4621" w:type="dxa"/>
          </w:tcPr>
          <w:p w14:paraId="7AF53EF0" w14:textId="1650A3A1" w:rsidR="000A4A10" w:rsidRPr="00877A1B" w:rsidRDefault="005D4940" w:rsidP="00E0297F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eastAsia="ro-RO"/>
              </w:rPr>
            </w:pPr>
            <w:r w:rsidRPr="00877A1B">
              <w:rPr>
                <w:rFonts w:ascii="Times New Roman" w:eastAsia="Times New Roman" w:hAnsi="Times New Roman" w:cs="Times New Roman"/>
                <w:i/>
                <w:lang w:eastAsia="ro-RO"/>
              </w:rPr>
              <w:t xml:space="preserve">Procedura </w:t>
            </w:r>
          </w:p>
        </w:tc>
        <w:tc>
          <w:tcPr>
            <w:tcW w:w="4621" w:type="dxa"/>
          </w:tcPr>
          <w:p w14:paraId="579434AF" w14:textId="661F7571" w:rsidR="000A4A10" w:rsidRPr="00877A1B" w:rsidRDefault="00F456EC" w:rsidP="00E029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o-RO"/>
              </w:rPr>
            </w:pPr>
            <w:r w:rsidRPr="00877A1B">
              <w:rPr>
                <w:rFonts w:ascii="Times New Roman" w:eastAsia="Times New Roman" w:hAnsi="Times New Roman" w:cs="Times New Roman"/>
                <w:b/>
                <w:bCs/>
                <w:i/>
                <w:lang w:eastAsia="ro-RO"/>
              </w:rPr>
              <w:t xml:space="preserve">Atribuire directă   </w:t>
            </w:r>
            <w:r w:rsidRPr="00877A1B">
              <w:rPr>
                <w:rFonts w:ascii="Times New Roman" w:eastAsia="Times New Roman" w:hAnsi="Times New Roman" w:cs="Times New Roman"/>
                <w:b/>
                <w:bCs/>
                <w:i/>
                <w:lang w:eastAsia="ro-RO"/>
              </w:rPr>
              <w:fldChar w:fldCharType="begin">
                <w:ffData>
                  <w:name w:val="Bifar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Bifare3"/>
            <w:r w:rsidRPr="00877A1B">
              <w:rPr>
                <w:rFonts w:ascii="Times New Roman" w:eastAsia="Times New Roman" w:hAnsi="Times New Roman" w:cs="Times New Roman"/>
                <w:b/>
                <w:bCs/>
                <w:i/>
                <w:lang w:eastAsia="ro-RO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i/>
                <w:lang w:eastAsia="ro-RO"/>
              </w:rPr>
            </w:r>
            <w:r w:rsidR="00000000">
              <w:rPr>
                <w:rFonts w:ascii="Times New Roman" w:eastAsia="Times New Roman" w:hAnsi="Times New Roman" w:cs="Times New Roman"/>
                <w:b/>
                <w:bCs/>
                <w:i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b/>
                <w:bCs/>
                <w:i/>
                <w:lang w:eastAsia="ro-RO"/>
              </w:rPr>
              <w:fldChar w:fldCharType="end"/>
            </w:r>
            <w:bookmarkEnd w:id="2"/>
          </w:p>
          <w:p w14:paraId="7E0683C6" w14:textId="5E464278" w:rsidR="00F456EC" w:rsidRPr="00877A1B" w:rsidRDefault="00F456EC" w:rsidP="00E029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o-RO"/>
              </w:rPr>
            </w:pPr>
            <w:r w:rsidRPr="00877A1B">
              <w:rPr>
                <w:rFonts w:ascii="Times New Roman" w:eastAsia="Times New Roman" w:hAnsi="Times New Roman" w:cs="Times New Roman"/>
                <w:b/>
                <w:bCs/>
                <w:i/>
                <w:lang w:eastAsia="ro-RO"/>
              </w:rPr>
              <w:t xml:space="preserve">Procedură simplificată </w:t>
            </w:r>
            <w:r w:rsidRPr="00877A1B">
              <w:rPr>
                <w:rFonts w:ascii="Times New Roman" w:eastAsia="Times New Roman" w:hAnsi="Times New Roman" w:cs="Times New Roman"/>
                <w:b/>
                <w:bCs/>
                <w:i/>
                <w:lang w:eastAsia="ro-RO"/>
              </w:rPr>
              <w:fldChar w:fldCharType="begin">
                <w:ffData>
                  <w:name w:val="Bifar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Bifare4"/>
            <w:r w:rsidRPr="00877A1B">
              <w:rPr>
                <w:rFonts w:ascii="Times New Roman" w:eastAsia="Times New Roman" w:hAnsi="Times New Roman" w:cs="Times New Roman"/>
                <w:b/>
                <w:bCs/>
                <w:i/>
                <w:lang w:eastAsia="ro-RO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i/>
                <w:lang w:eastAsia="ro-RO"/>
              </w:rPr>
            </w:r>
            <w:r w:rsidR="00000000">
              <w:rPr>
                <w:rFonts w:ascii="Times New Roman" w:eastAsia="Times New Roman" w:hAnsi="Times New Roman" w:cs="Times New Roman"/>
                <w:b/>
                <w:bCs/>
                <w:i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b/>
                <w:bCs/>
                <w:i/>
                <w:lang w:eastAsia="ro-RO"/>
              </w:rPr>
              <w:fldChar w:fldCharType="end"/>
            </w:r>
            <w:bookmarkEnd w:id="3"/>
          </w:p>
          <w:p w14:paraId="4870E8E8" w14:textId="12F91CD6" w:rsidR="00F456EC" w:rsidRPr="00877A1B" w:rsidRDefault="00050EE9" w:rsidP="00E029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o-RO"/>
              </w:rPr>
            </w:pPr>
            <w:r w:rsidRPr="00877A1B">
              <w:rPr>
                <w:rFonts w:ascii="Times New Roman" w:eastAsia="Times New Roman" w:hAnsi="Times New Roman" w:cs="Times New Roman"/>
                <w:b/>
                <w:bCs/>
                <w:i/>
                <w:lang w:eastAsia="ro-RO"/>
              </w:rPr>
              <w:t xml:space="preserve">Licitație deschisă </w:t>
            </w:r>
            <w:r w:rsidRPr="00877A1B">
              <w:rPr>
                <w:rFonts w:ascii="Times New Roman" w:eastAsia="Times New Roman" w:hAnsi="Times New Roman" w:cs="Times New Roman"/>
                <w:b/>
                <w:bCs/>
                <w:i/>
                <w:lang w:eastAsia="ro-RO"/>
              </w:rPr>
              <w:fldChar w:fldCharType="begin">
                <w:ffData>
                  <w:name w:val="Bifare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Bifare5"/>
            <w:r w:rsidRPr="00877A1B">
              <w:rPr>
                <w:rFonts w:ascii="Times New Roman" w:eastAsia="Times New Roman" w:hAnsi="Times New Roman" w:cs="Times New Roman"/>
                <w:b/>
                <w:bCs/>
                <w:i/>
                <w:lang w:eastAsia="ro-RO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i/>
                <w:lang w:eastAsia="ro-RO"/>
              </w:rPr>
            </w:r>
            <w:r w:rsidR="00000000">
              <w:rPr>
                <w:rFonts w:ascii="Times New Roman" w:eastAsia="Times New Roman" w:hAnsi="Times New Roman" w:cs="Times New Roman"/>
                <w:b/>
                <w:bCs/>
                <w:i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b/>
                <w:bCs/>
                <w:i/>
                <w:lang w:eastAsia="ro-RO"/>
              </w:rPr>
              <w:fldChar w:fldCharType="end"/>
            </w:r>
            <w:bookmarkEnd w:id="4"/>
          </w:p>
          <w:p w14:paraId="5D0C94BE" w14:textId="77777777" w:rsidR="00F456EC" w:rsidRPr="00877A1B" w:rsidRDefault="00F456EC" w:rsidP="00E029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o-RO"/>
              </w:rPr>
            </w:pPr>
          </w:p>
          <w:p w14:paraId="2D7C8077" w14:textId="42172852" w:rsidR="005D4940" w:rsidRPr="00877A1B" w:rsidRDefault="00F731B9" w:rsidP="00E0297F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eastAsia="ro-RO"/>
              </w:rPr>
            </w:pPr>
            <w:r w:rsidRPr="00877A1B">
              <w:rPr>
                <w:rFonts w:ascii="Times New Roman" w:eastAsia="Times New Roman" w:hAnsi="Times New Roman" w:cs="Times New Roman"/>
                <w:i/>
                <w:lang w:eastAsia="ro-RO"/>
              </w:rPr>
              <w:t>Cod unic achiziție/</w:t>
            </w:r>
            <w:r w:rsidR="005D4940" w:rsidRPr="00877A1B">
              <w:rPr>
                <w:rFonts w:ascii="Times New Roman" w:eastAsia="Times New Roman" w:hAnsi="Times New Roman" w:cs="Times New Roman"/>
                <w:i/>
                <w:lang w:eastAsia="ro-RO"/>
              </w:rPr>
              <w:t xml:space="preserve">Anunț de participare: </w:t>
            </w:r>
            <w:r w:rsidR="00562A45"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62A45" w:rsidRPr="00877A1B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="00562A45" w:rsidRPr="00877A1B">
              <w:rPr>
                <w:rFonts w:ascii="Times New Roman" w:eastAsia="Times New Roman" w:hAnsi="Times New Roman" w:cs="Times New Roman"/>
                <w:lang w:eastAsia="ro-RO"/>
              </w:rPr>
            </w:r>
            <w:r w:rsidR="00562A45"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="00562A45"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562A45"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562A45"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562A45"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562A45"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562A45"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</w:tr>
    </w:tbl>
    <w:p w14:paraId="6DD71970" w14:textId="6FF7D379" w:rsidR="00E876C9" w:rsidRPr="00877A1B" w:rsidRDefault="00E876C9" w:rsidP="00E0297F">
      <w:pPr>
        <w:spacing w:after="0" w:line="276" w:lineRule="auto"/>
        <w:rPr>
          <w:rFonts w:ascii="Times New Roman" w:eastAsia="Times New Roman" w:hAnsi="Times New Roman" w:cs="Times New Roman"/>
          <w:i/>
          <w:lang w:eastAsia="ro-RO"/>
        </w:rPr>
      </w:pPr>
    </w:p>
    <w:p w14:paraId="5309DC29" w14:textId="3C4FE2A4" w:rsidR="00FE322C" w:rsidRPr="00877A1B" w:rsidRDefault="00FE322C" w:rsidP="00E0297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o-RO"/>
        </w:rPr>
      </w:pPr>
    </w:p>
    <w:p w14:paraId="5FB68DEF" w14:textId="44339EF2" w:rsidR="00FE322C" w:rsidRPr="00877A1B" w:rsidRDefault="00FE322C" w:rsidP="00E0297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o-RO"/>
        </w:rPr>
      </w:pPr>
    </w:p>
    <w:p w14:paraId="0B657299" w14:textId="4DEA1266" w:rsidR="000713A4" w:rsidRPr="00877A1B" w:rsidRDefault="000713A4" w:rsidP="00E0297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o-RO"/>
        </w:rPr>
      </w:pPr>
    </w:p>
    <w:p w14:paraId="27D0C373" w14:textId="0EE6D7F1" w:rsidR="000713A4" w:rsidRPr="00877A1B" w:rsidRDefault="000713A4" w:rsidP="00E0297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o-RO"/>
        </w:rPr>
      </w:pPr>
    </w:p>
    <w:p w14:paraId="48F6DEC4" w14:textId="41CCD11B" w:rsidR="000713A4" w:rsidRPr="00877A1B" w:rsidRDefault="000713A4" w:rsidP="00E0297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o-RO"/>
        </w:rPr>
      </w:pPr>
    </w:p>
    <w:p w14:paraId="697ED2B8" w14:textId="4166DBD9" w:rsidR="000713A4" w:rsidRPr="00877A1B" w:rsidRDefault="000713A4" w:rsidP="00E0297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o-RO"/>
        </w:rPr>
      </w:pPr>
    </w:p>
    <w:p w14:paraId="220CE91A" w14:textId="77777777" w:rsidR="000713A4" w:rsidRPr="00877A1B" w:rsidRDefault="000713A4" w:rsidP="00E0297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o-RO"/>
        </w:rPr>
      </w:pPr>
    </w:p>
    <w:p w14:paraId="338163B8" w14:textId="75C2DD85" w:rsidR="00E0297F" w:rsidRPr="00877A1B" w:rsidRDefault="00E0297F" w:rsidP="00E0297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o-RO"/>
        </w:rPr>
      </w:pPr>
      <w:r w:rsidRPr="00877A1B">
        <w:rPr>
          <w:rFonts w:ascii="Times New Roman" w:eastAsia="Times New Roman" w:hAnsi="Times New Roman" w:cs="Times New Roman"/>
          <w:b/>
          <w:lang w:eastAsia="ro-RO"/>
        </w:rPr>
        <w:t>FORMULAR PROPUNERE TEHNICĂ</w:t>
      </w:r>
    </w:p>
    <w:p w14:paraId="05DB566D" w14:textId="77777777" w:rsidR="00E0297F" w:rsidRPr="00877A1B" w:rsidRDefault="00E0297F" w:rsidP="00E0297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lang w:eastAsia="ro-RO"/>
        </w:rPr>
      </w:pPr>
    </w:p>
    <w:p w14:paraId="0770B400" w14:textId="09B6087E" w:rsidR="004E17F5" w:rsidRPr="00877A1B" w:rsidRDefault="004E17F5" w:rsidP="0015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en-GB"/>
        </w:rPr>
      </w:pPr>
    </w:p>
    <w:p w14:paraId="3F9638E5" w14:textId="01117985" w:rsidR="008F47A9" w:rsidRPr="00877A1B" w:rsidRDefault="008F47A9" w:rsidP="0015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en-GB"/>
        </w:rPr>
      </w:pP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val="ro-RO" w:eastAsia="en-US"/>
        </w:rPr>
        <w:id w:val="-116678246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1EE55C3" w14:textId="7B991D6B" w:rsidR="00E97E24" w:rsidRPr="00877A1B" w:rsidRDefault="00E97E24" w:rsidP="00E97E24">
          <w:pPr>
            <w:pStyle w:val="Titlucuprins"/>
            <w:rPr>
              <w:rFonts w:ascii="Times New Roman" w:hAnsi="Times New Roman" w:cs="Times New Roman"/>
              <w:sz w:val="22"/>
              <w:szCs w:val="22"/>
            </w:rPr>
          </w:pPr>
        </w:p>
        <w:p w14:paraId="5F5D1E9C" w14:textId="79A97FD2" w:rsidR="008F47A9" w:rsidRPr="00877A1B" w:rsidRDefault="00000000">
          <w:pPr>
            <w:rPr>
              <w:rFonts w:ascii="Times New Roman" w:hAnsi="Times New Roman" w:cs="Times New Roman"/>
            </w:rPr>
          </w:pPr>
        </w:p>
      </w:sdtContent>
    </w:sdt>
    <w:p w14:paraId="3C621EAF" w14:textId="77777777" w:rsidR="009E727A" w:rsidRPr="00877A1B" w:rsidRDefault="009E727A" w:rsidP="001B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70C0"/>
          <w:lang w:eastAsia="en-GB"/>
        </w:rPr>
      </w:pPr>
    </w:p>
    <w:p w14:paraId="517D8CDB" w14:textId="6292FF89" w:rsidR="001B0910" w:rsidRPr="00877A1B" w:rsidRDefault="001B0910" w:rsidP="001B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70C0"/>
          <w:lang w:eastAsia="en-GB"/>
        </w:rPr>
      </w:pPr>
      <w:r w:rsidRPr="00877A1B">
        <w:rPr>
          <w:rFonts w:ascii="Times New Roman" w:eastAsia="Calibri" w:hAnsi="Times New Roman" w:cs="Times New Roman"/>
          <w:b/>
          <w:bCs/>
          <w:color w:val="0070C0"/>
          <w:lang w:eastAsia="en-GB"/>
        </w:rPr>
        <w:t>Oferta tehnică trebuie prezentată, EXCLUSIV în următoarea structură, deoarece facilitează elaborarea rapidă a propunerii tehnice dar și o evaluare unitară și echidistantă.</w:t>
      </w:r>
    </w:p>
    <w:p w14:paraId="3E5762DC" w14:textId="4FCCBA0D" w:rsidR="009B480D" w:rsidRPr="00877A1B" w:rsidRDefault="009B480D" w:rsidP="001B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70C0"/>
          <w:lang w:eastAsia="en-GB"/>
        </w:rPr>
      </w:pPr>
      <w:r w:rsidRPr="00877A1B">
        <w:rPr>
          <w:rFonts w:ascii="Times New Roman" w:eastAsia="Calibri" w:hAnsi="Times New Roman" w:cs="Times New Roman"/>
          <w:b/>
          <w:bCs/>
          <w:color w:val="0070C0"/>
          <w:lang w:eastAsia="en-GB"/>
        </w:rPr>
        <w:t xml:space="preserve">OFERTANTUL VA COMPLETA </w:t>
      </w:r>
      <w:r w:rsidRPr="00877A1B">
        <w:rPr>
          <w:rFonts w:ascii="Times New Roman" w:eastAsia="Calibri" w:hAnsi="Times New Roman" w:cs="Times New Roman"/>
          <w:b/>
          <w:bCs/>
          <w:color w:val="0070C0"/>
          <w:u w:val="single"/>
          <w:lang w:eastAsia="en-GB"/>
        </w:rPr>
        <w:t>TOATE</w:t>
      </w:r>
      <w:r w:rsidRPr="00877A1B">
        <w:rPr>
          <w:rFonts w:ascii="Times New Roman" w:eastAsia="Calibri" w:hAnsi="Times New Roman" w:cs="Times New Roman"/>
          <w:b/>
          <w:bCs/>
          <w:color w:val="0070C0"/>
          <w:lang w:eastAsia="en-GB"/>
        </w:rPr>
        <w:t xml:space="preserve"> CELULELE DIN TABELELE DE MAI JOS</w:t>
      </w:r>
      <w:r w:rsidR="000338FD" w:rsidRPr="00877A1B">
        <w:rPr>
          <w:rFonts w:ascii="Times New Roman" w:eastAsia="Calibri" w:hAnsi="Times New Roman" w:cs="Times New Roman"/>
          <w:b/>
          <w:bCs/>
          <w:color w:val="0070C0"/>
          <w:lang w:eastAsia="en-GB"/>
        </w:rPr>
        <w:t>, așa cum consideră mai avantajos pentru sine.</w:t>
      </w:r>
      <w:r w:rsidR="00E12904" w:rsidRPr="00877A1B">
        <w:rPr>
          <w:rFonts w:ascii="Times New Roman" w:eastAsia="Calibri" w:hAnsi="Times New Roman" w:cs="Times New Roman"/>
          <w:b/>
          <w:bCs/>
          <w:color w:val="0070C0"/>
          <w:lang w:eastAsia="en-GB"/>
        </w:rPr>
        <w:t xml:space="preserve"> (1 click pe zona gri permite automat editarea)</w:t>
      </w:r>
    </w:p>
    <w:p w14:paraId="3F570B0C" w14:textId="55E27AB8" w:rsidR="00291966" w:rsidRPr="00877A1B" w:rsidRDefault="00291966" w:rsidP="001B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70C0"/>
          <w:lang w:eastAsia="en-GB"/>
        </w:rPr>
      </w:pPr>
    </w:p>
    <w:p w14:paraId="6C8AD143" w14:textId="0D729E85" w:rsidR="001C7968" w:rsidRPr="00877A1B" w:rsidRDefault="001C7968" w:rsidP="001B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70C0"/>
          <w:lang w:eastAsia="en-GB"/>
        </w:rPr>
      </w:pPr>
    </w:p>
    <w:p w14:paraId="013807CC" w14:textId="26CB9AC5" w:rsidR="00F731B9" w:rsidRDefault="00F731B9" w:rsidP="001B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70C0"/>
          <w:lang w:eastAsia="en-GB"/>
        </w:rPr>
      </w:pPr>
    </w:p>
    <w:p w14:paraId="6BFD4AF6" w14:textId="6F319F93" w:rsidR="00FD0B25" w:rsidRDefault="00FD0B25" w:rsidP="001B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70C0"/>
          <w:lang w:eastAsia="en-GB"/>
        </w:rPr>
      </w:pPr>
    </w:p>
    <w:p w14:paraId="5DC3ACEE" w14:textId="77777777" w:rsidR="00FD0B25" w:rsidRPr="00877A1B" w:rsidRDefault="00FD0B25" w:rsidP="001B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70C0"/>
          <w:lang w:eastAsia="en-GB"/>
        </w:rPr>
      </w:pPr>
    </w:p>
    <w:p w14:paraId="27708EDC" w14:textId="32FF9BD2" w:rsidR="004E17F5" w:rsidRPr="00877A1B" w:rsidRDefault="00AF0EE8" w:rsidP="008F47A9">
      <w:pPr>
        <w:pStyle w:val="Titlu1"/>
        <w:rPr>
          <w:rFonts w:eastAsia="Calibri"/>
          <w:sz w:val="22"/>
          <w:szCs w:val="22"/>
        </w:rPr>
      </w:pPr>
      <w:bookmarkStart w:id="5" w:name="_Toc92375226"/>
      <w:r w:rsidRPr="00877A1B">
        <w:rPr>
          <w:rFonts w:eastAsia="Calibri"/>
          <w:sz w:val="22"/>
          <w:szCs w:val="22"/>
        </w:rPr>
        <w:lastRenderedPageBreak/>
        <w:t>INFORMAȚII GENERALE</w:t>
      </w:r>
      <w:bookmarkEnd w:id="5"/>
      <w:r w:rsidRPr="00877A1B">
        <w:rPr>
          <w:rFonts w:eastAsia="Calibri"/>
          <w:sz w:val="22"/>
          <w:szCs w:val="22"/>
        </w:rPr>
        <w:t xml:space="preserve"> </w:t>
      </w:r>
    </w:p>
    <w:p w14:paraId="4702586E" w14:textId="40074D80" w:rsidR="004E17F5" w:rsidRPr="00877A1B" w:rsidRDefault="004E17F5" w:rsidP="0015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en-GB"/>
        </w:rPr>
      </w:pPr>
    </w:p>
    <w:tbl>
      <w:tblPr>
        <w:tblStyle w:val="Tabelgril"/>
        <w:tblW w:w="9242" w:type="dxa"/>
        <w:tblLook w:val="04A0" w:firstRow="1" w:lastRow="0" w:firstColumn="1" w:lastColumn="0" w:noHBand="0" w:noVBand="1"/>
      </w:tblPr>
      <w:tblGrid>
        <w:gridCol w:w="790"/>
        <w:gridCol w:w="5380"/>
        <w:gridCol w:w="3072"/>
      </w:tblGrid>
      <w:tr w:rsidR="00C5288A" w:rsidRPr="00877A1B" w14:paraId="2CC8A36D" w14:textId="77777777" w:rsidTr="00D1202C">
        <w:trPr>
          <w:tblHeader/>
        </w:trPr>
        <w:tc>
          <w:tcPr>
            <w:tcW w:w="790" w:type="dxa"/>
            <w:shd w:val="clear" w:color="auto" w:fill="BDD6EE" w:themeFill="accent5" w:themeFillTint="66"/>
          </w:tcPr>
          <w:p w14:paraId="0E319DEA" w14:textId="4FBA8315" w:rsidR="004E17F5" w:rsidRPr="00877A1B" w:rsidRDefault="004E17F5" w:rsidP="004E17F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NR. CRT.</w:t>
            </w:r>
          </w:p>
        </w:tc>
        <w:tc>
          <w:tcPr>
            <w:tcW w:w="5380" w:type="dxa"/>
            <w:shd w:val="clear" w:color="auto" w:fill="BDD6EE" w:themeFill="accent5" w:themeFillTint="66"/>
          </w:tcPr>
          <w:p w14:paraId="2083C8EA" w14:textId="2FD6F5FC" w:rsidR="004E17F5" w:rsidRPr="00877A1B" w:rsidRDefault="00D171E9" w:rsidP="004E17F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OBLIGAȚIILE STABILITE DE AUTORITATEA CONTRACTANTĂ PRIN CAIETUL DE SARCINI</w:t>
            </w:r>
          </w:p>
        </w:tc>
        <w:tc>
          <w:tcPr>
            <w:tcW w:w="3072" w:type="dxa"/>
            <w:shd w:val="clear" w:color="auto" w:fill="BDD6EE" w:themeFill="accent5" w:themeFillTint="66"/>
          </w:tcPr>
          <w:p w14:paraId="554E02A7" w14:textId="2F766A79" w:rsidR="004E17F5" w:rsidRPr="00877A1B" w:rsidRDefault="008B4F4B" w:rsidP="004E17F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 xml:space="preserve">ASUMAREA OBLIGAȚIILOR DE CĂTRE OFERTANT ȘI LISTAREA DOCUMENTELOR </w:t>
            </w:r>
            <w:r w:rsidR="00BC3C52" w:rsidRPr="00877A1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SUPORT</w:t>
            </w:r>
          </w:p>
        </w:tc>
      </w:tr>
      <w:tr w:rsidR="00AB4C78" w:rsidRPr="00877A1B" w14:paraId="2D1417C4" w14:textId="77777777" w:rsidTr="00ED18E6">
        <w:tc>
          <w:tcPr>
            <w:tcW w:w="9242" w:type="dxa"/>
            <w:gridSpan w:val="3"/>
            <w:shd w:val="clear" w:color="auto" w:fill="BDD6EE" w:themeFill="accent5" w:themeFillTint="66"/>
          </w:tcPr>
          <w:p w14:paraId="677FCE24" w14:textId="5DFA3C78" w:rsidR="00AB4C78" w:rsidRPr="00877A1B" w:rsidRDefault="00AB4C78" w:rsidP="00821EA6">
            <w:pPr>
              <w:pStyle w:val="Titlu2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GB"/>
              </w:rPr>
            </w:pPr>
            <w:bookmarkStart w:id="6" w:name="_Toc92375227"/>
            <w:r w:rsidRPr="00877A1B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GB"/>
              </w:rPr>
              <w:t>ASPECTE GENERALE</w:t>
            </w:r>
            <w:bookmarkEnd w:id="6"/>
          </w:p>
        </w:tc>
      </w:tr>
      <w:tr w:rsidR="00FA7238" w:rsidRPr="00877A1B" w14:paraId="745A1702" w14:textId="77777777" w:rsidTr="009946B0">
        <w:tc>
          <w:tcPr>
            <w:tcW w:w="790" w:type="dxa"/>
            <w:shd w:val="clear" w:color="auto" w:fill="BDD6EE" w:themeFill="accent5" w:themeFillTint="66"/>
          </w:tcPr>
          <w:p w14:paraId="278D9E7D" w14:textId="77777777" w:rsidR="00FA7238" w:rsidRPr="00877A1B" w:rsidRDefault="00FA7238" w:rsidP="00FA7238">
            <w:pPr>
              <w:pStyle w:val="List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 w:eastAsia="en-GB"/>
              </w:rPr>
            </w:pPr>
          </w:p>
        </w:tc>
        <w:tc>
          <w:tcPr>
            <w:tcW w:w="5380" w:type="dxa"/>
            <w:shd w:val="clear" w:color="auto" w:fill="BDD6EE"/>
          </w:tcPr>
          <w:p w14:paraId="7F05E212" w14:textId="3E8FD02D" w:rsidR="00FA7238" w:rsidRPr="00877A1B" w:rsidRDefault="00FA7238" w:rsidP="00FA72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 xml:space="preserve">Oferta are valabilitate </w:t>
            </w:r>
            <w:r w:rsidR="00BB47CA" w:rsidRPr="00877A1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 xml:space="preserve">cel puțin </w:t>
            </w:r>
            <w:r w:rsidRPr="00877A1B">
              <w:rPr>
                <w:rFonts w:ascii="Times New Roman" w:eastAsia="Calibri" w:hAnsi="Times New Roman" w:cs="Times New Roman"/>
                <w:b/>
                <w:bCs/>
                <w:highlight w:val="yellow"/>
                <w:lang w:eastAsia="en-GB"/>
              </w:rPr>
              <w:t>6 luni</w:t>
            </w:r>
            <w:r w:rsidRPr="00877A1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 xml:space="preserve">  calendaristice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.</w:t>
            </w:r>
          </w:p>
        </w:tc>
        <w:tc>
          <w:tcPr>
            <w:tcW w:w="3072" w:type="dxa"/>
          </w:tcPr>
          <w:p w14:paraId="1FBEC361" w14:textId="18C83EAC" w:rsidR="00FA7238" w:rsidRPr="00877A1B" w:rsidRDefault="00FA7238" w:rsidP="00FA72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000000">
              <w:rPr>
                <w:rFonts w:ascii="Times New Roman" w:eastAsia="Calibri" w:hAnsi="Times New Roman" w:cs="Times New Roman"/>
                <w:lang w:eastAsia="en-GB"/>
              </w:rPr>
            </w:r>
            <w:r w:rsidR="00000000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000000">
              <w:rPr>
                <w:rFonts w:ascii="Times New Roman" w:eastAsia="Calibri" w:hAnsi="Times New Roman" w:cs="Times New Roman"/>
                <w:lang w:eastAsia="en-GB"/>
              </w:rPr>
            </w:r>
            <w:r w:rsidR="00000000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</w:tc>
      </w:tr>
      <w:tr w:rsidR="00FA7238" w:rsidRPr="00877A1B" w14:paraId="6726C778" w14:textId="77777777" w:rsidTr="00C93552">
        <w:tc>
          <w:tcPr>
            <w:tcW w:w="790" w:type="dxa"/>
            <w:shd w:val="clear" w:color="auto" w:fill="BDD6EE" w:themeFill="accent5" w:themeFillTint="66"/>
          </w:tcPr>
          <w:p w14:paraId="159271D8" w14:textId="77777777" w:rsidR="00FA7238" w:rsidRPr="00877A1B" w:rsidRDefault="00FA7238" w:rsidP="00FA7238">
            <w:pPr>
              <w:pStyle w:val="List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 w:eastAsia="en-GB"/>
              </w:rPr>
            </w:pPr>
          </w:p>
        </w:tc>
        <w:tc>
          <w:tcPr>
            <w:tcW w:w="5380" w:type="dxa"/>
            <w:shd w:val="clear" w:color="auto" w:fill="BDD6EE" w:themeFill="accent5" w:themeFillTint="66"/>
          </w:tcPr>
          <w:p w14:paraId="2E26331A" w14:textId="0D677946" w:rsidR="00FA7238" w:rsidRPr="00877A1B" w:rsidRDefault="00FA7238" w:rsidP="00FA72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 xml:space="preserve">Ofertantul își asumă </w:t>
            </w:r>
            <w:r w:rsidRPr="00877A1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 xml:space="preserve">durata contractului </w:t>
            </w:r>
            <w:r w:rsidRPr="00877A1B">
              <w:rPr>
                <w:rFonts w:ascii="Times New Roman" w:eastAsia="Calibri" w:hAnsi="Times New Roman" w:cs="Times New Roman"/>
                <w:b/>
                <w:bCs/>
                <w:highlight w:val="yellow"/>
                <w:lang w:eastAsia="en-GB"/>
              </w:rPr>
              <w:t xml:space="preserve">maxim </w:t>
            </w:r>
            <w:r w:rsidR="00680322" w:rsidRPr="00877A1B">
              <w:rPr>
                <w:rFonts w:ascii="Times New Roman" w:eastAsia="Calibri" w:hAnsi="Times New Roman" w:cs="Times New Roman"/>
                <w:b/>
                <w:bCs/>
                <w:highlight w:val="yellow"/>
                <w:lang w:eastAsia="en-GB"/>
              </w:rPr>
              <w:t>90 zile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 xml:space="preserve"> de la emiterea ordinului de începere</w:t>
            </w:r>
          </w:p>
        </w:tc>
        <w:tc>
          <w:tcPr>
            <w:tcW w:w="3072" w:type="dxa"/>
          </w:tcPr>
          <w:p w14:paraId="0A8338CD" w14:textId="3C202688" w:rsidR="00FA7238" w:rsidRPr="00877A1B" w:rsidRDefault="00FA7238" w:rsidP="00FA72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000000">
              <w:rPr>
                <w:rFonts w:ascii="Times New Roman" w:eastAsia="Calibri" w:hAnsi="Times New Roman" w:cs="Times New Roman"/>
                <w:lang w:eastAsia="en-GB"/>
              </w:rPr>
            </w:r>
            <w:r w:rsidR="00000000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000000">
              <w:rPr>
                <w:rFonts w:ascii="Times New Roman" w:eastAsia="Calibri" w:hAnsi="Times New Roman" w:cs="Times New Roman"/>
                <w:lang w:eastAsia="en-GB"/>
              </w:rPr>
            </w:r>
            <w:r w:rsidR="00000000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</w:tc>
      </w:tr>
      <w:tr w:rsidR="00FA7238" w:rsidRPr="00877A1B" w14:paraId="378F1CDE" w14:textId="77777777" w:rsidTr="00C93552">
        <w:tc>
          <w:tcPr>
            <w:tcW w:w="790" w:type="dxa"/>
            <w:shd w:val="clear" w:color="auto" w:fill="BDD6EE" w:themeFill="accent5" w:themeFillTint="66"/>
          </w:tcPr>
          <w:p w14:paraId="6833B108" w14:textId="77777777" w:rsidR="00FA7238" w:rsidRPr="00877A1B" w:rsidRDefault="00FA7238" w:rsidP="00FA7238">
            <w:pPr>
              <w:pStyle w:val="List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 w:eastAsia="en-GB"/>
              </w:rPr>
            </w:pPr>
          </w:p>
        </w:tc>
        <w:tc>
          <w:tcPr>
            <w:tcW w:w="5380" w:type="dxa"/>
            <w:shd w:val="clear" w:color="auto" w:fill="BDD6EE" w:themeFill="accent5" w:themeFillTint="66"/>
          </w:tcPr>
          <w:p w14:paraId="3C3C8252" w14:textId="77777777" w:rsidR="00FA7238" w:rsidRPr="00877A1B" w:rsidRDefault="00FA7238" w:rsidP="00FA72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 xml:space="preserve">Ofertantul  se va </w:t>
            </w:r>
            <w:r w:rsidRPr="00877A1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adapta la modificările legislative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 xml:space="preserve">. </w:t>
            </w:r>
          </w:p>
          <w:p w14:paraId="221B7266" w14:textId="77777777" w:rsidR="00FA7238" w:rsidRPr="00877A1B" w:rsidRDefault="00FA7238" w:rsidP="00FA72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</w:p>
        </w:tc>
        <w:tc>
          <w:tcPr>
            <w:tcW w:w="3072" w:type="dxa"/>
          </w:tcPr>
          <w:p w14:paraId="12007B83" w14:textId="2CEC4D74" w:rsidR="00FA7238" w:rsidRPr="00877A1B" w:rsidRDefault="00FA7238" w:rsidP="00FA72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000000">
              <w:rPr>
                <w:rFonts w:ascii="Times New Roman" w:eastAsia="Calibri" w:hAnsi="Times New Roman" w:cs="Times New Roman"/>
                <w:lang w:eastAsia="en-GB"/>
              </w:rPr>
            </w:r>
            <w:r w:rsidR="00000000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000000">
              <w:rPr>
                <w:rFonts w:ascii="Times New Roman" w:eastAsia="Calibri" w:hAnsi="Times New Roman" w:cs="Times New Roman"/>
                <w:lang w:eastAsia="en-GB"/>
              </w:rPr>
            </w:r>
            <w:r w:rsidR="00000000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</w:tc>
      </w:tr>
      <w:tr w:rsidR="00FA7238" w:rsidRPr="00877A1B" w14:paraId="5249CCA4" w14:textId="77777777" w:rsidTr="00C93552">
        <w:tc>
          <w:tcPr>
            <w:tcW w:w="790" w:type="dxa"/>
            <w:shd w:val="clear" w:color="auto" w:fill="BDD6EE" w:themeFill="accent5" w:themeFillTint="66"/>
          </w:tcPr>
          <w:p w14:paraId="71DD37EC" w14:textId="77777777" w:rsidR="00FA7238" w:rsidRPr="00877A1B" w:rsidRDefault="00FA7238" w:rsidP="00FA7238">
            <w:pPr>
              <w:pStyle w:val="List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 w:eastAsia="en-GB"/>
              </w:rPr>
            </w:pPr>
          </w:p>
        </w:tc>
        <w:tc>
          <w:tcPr>
            <w:tcW w:w="5380" w:type="dxa"/>
            <w:shd w:val="clear" w:color="auto" w:fill="BDD6EE" w:themeFill="accent5" w:themeFillTint="66"/>
          </w:tcPr>
          <w:p w14:paraId="0ED77E91" w14:textId="77777777" w:rsidR="00FA7238" w:rsidRPr="00877A1B" w:rsidRDefault="00FA7238" w:rsidP="00FA72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 xml:space="preserve">Ofertantul va notifica în termenul legal în cazul în care se va deschide </w:t>
            </w:r>
            <w:r w:rsidRPr="00877A1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procedura de insolvență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 xml:space="preserve">. </w:t>
            </w:r>
          </w:p>
          <w:p w14:paraId="4EB75D82" w14:textId="77777777" w:rsidR="00FA7238" w:rsidRPr="00877A1B" w:rsidRDefault="00FA7238" w:rsidP="00FA72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</w:p>
        </w:tc>
        <w:tc>
          <w:tcPr>
            <w:tcW w:w="3072" w:type="dxa"/>
          </w:tcPr>
          <w:p w14:paraId="6B8B18F8" w14:textId="056D4322" w:rsidR="00FA7238" w:rsidRPr="00877A1B" w:rsidRDefault="00FA7238" w:rsidP="00FA72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000000">
              <w:rPr>
                <w:rFonts w:ascii="Times New Roman" w:eastAsia="Calibri" w:hAnsi="Times New Roman" w:cs="Times New Roman"/>
                <w:lang w:eastAsia="en-GB"/>
              </w:rPr>
            </w:r>
            <w:r w:rsidR="00000000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000000">
              <w:rPr>
                <w:rFonts w:ascii="Times New Roman" w:eastAsia="Calibri" w:hAnsi="Times New Roman" w:cs="Times New Roman"/>
                <w:lang w:eastAsia="en-GB"/>
              </w:rPr>
            </w:r>
            <w:r w:rsidR="00000000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</w:tc>
      </w:tr>
      <w:tr w:rsidR="00476CEB" w:rsidRPr="00877A1B" w14:paraId="179BA058" w14:textId="77777777" w:rsidTr="00C93552">
        <w:tc>
          <w:tcPr>
            <w:tcW w:w="790" w:type="dxa"/>
            <w:shd w:val="clear" w:color="auto" w:fill="BDD6EE" w:themeFill="accent5" w:themeFillTint="66"/>
          </w:tcPr>
          <w:p w14:paraId="2396532F" w14:textId="77777777" w:rsidR="00476CEB" w:rsidRPr="00877A1B" w:rsidRDefault="00476CEB" w:rsidP="00476CEB">
            <w:pPr>
              <w:pStyle w:val="List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 w:eastAsia="en-GB"/>
              </w:rPr>
            </w:pPr>
          </w:p>
        </w:tc>
        <w:tc>
          <w:tcPr>
            <w:tcW w:w="5380" w:type="dxa"/>
            <w:shd w:val="clear" w:color="auto" w:fill="BDD6EE" w:themeFill="accent5" w:themeFillTint="66"/>
          </w:tcPr>
          <w:p w14:paraId="5901FC54" w14:textId="4F864E14" w:rsidR="00476CEB" w:rsidRPr="00877A1B" w:rsidRDefault="00476CEB" w:rsidP="00476C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 xml:space="preserve">Ofertantul va asigura prestarea serviciilor conform specificațiilor din Oferta </w:t>
            </w:r>
            <w:bookmarkStart w:id="7" w:name="_Hlk125665477"/>
            <w:r w:rsidRPr="00877A1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 xml:space="preserve">în condițiile din </w:t>
            </w:r>
            <w:r w:rsidR="00B26CB9" w:rsidRPr="00877A1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Caietul de sarcini și Informări pentru ofertanți</w:t>
            </w:r>
            <w:r w:rsidRPr="00877A1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.</w:t>
            </w:r>
            <w:bookmarkEnd w:id="7"/>
          </w:p>
        </w:tc>
        <w:tc>
          <w:tcPr>
            <w:tcW w:w="3072" w:type="dxa"/>
          </w:tcPr>
          <w:p w14:paraId="3C39FC94" w14:textId="1C60E35A" w:rsidR="00476CEB" w:rsidRPr="00877A1B" w:rsidRDefault="00476CEB" w:rsidP="00476C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000000">
              <w:rPr>
                <w:rFonts w:ascii="Times New Roman" w:eastAsia="Calibri" w:hAnsi="Times New Roman" w:cs="Times New Roman"/>
                <w:lang w:eastAsia="en-GB"/>
              </w:rPr>
            </w:r>
            <w:r w:rsidR="00000000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000000">
              <w:rPr>
                <w:rFonts w:ascii="Times New Roman" w:eastAsia="Calibri" w:hAnsi="Times New Roman" w:cs="Times New Roman"/>
                <w:lang w:eastAsia="en-GB"/>
              </w:rPr>
            </w:r>
            <w:r w:rsidR="00000000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</w:tc>
      </w:tr>
      <w:tr w:rsidR="00476CEB" w:rsidRPr="00877A1B" w14:paraId="2AD7F05A" w14:textId="77777777" w:rsidTr="00C93552">
        <w:tc>
          <w:tcPr>
            <w:tcW w:w="790" w:type="dxa"/>
            <w:shd w:val="clear" w:color="auto" w:fill="BDD6EE" w:themeFill="accent5" w:themeFillTint="66"/>
          </w:tcPr>
          <w:p w14:paraId="6EDD0BB2" w14:textId="77777777" w:rsidR="00476CEB" w:rsidRPr="00877A1B" w:rsidRDefault="00476CEB" w:rsidP="00476CEB">
            <w:pPr>
              <w:pStyle w:val="List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 w:eastAsia="en-GB"/>
              </w:rPr>
            </w:pPr>
          </w:p>
        </w:tc>
        <w:tc>
          <w:tcPr>
            <w:tcW w:w="5380" w:type="dxa"/>
            <w:shd w:val="clear" w:color="auto" w:fill="BDD6EE" w:themeFill="accent5" w:themeFillTint="66"/>
          </w:tcPr>
          <w:p w14:paraId="311692FE" w14:textId="0E145A4A" w:rsidR="00476CEB" w:rsidRPr="00877A1B" w:rsidRDefault="00476CEB" w:rsidP="00476C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 xml:space="preserve">Ofertantul </w:t>
            </w:r>
            <w:r w:rsidRPr="00877A1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va asigura personalul și echipamentele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 xml:space="preserve"> necesare pentru a putea presta servicii conforme calitativ (conform cerințelor Caietului de sarcini) la momentul și la prețurile stabilite în </w:t>
            </w:r>
            <w:r w:rsidR="00B26CB9" w:rsidRPr="00877A1B">
              <w:rPr>
                <w:rFonts w:ascii="Times New Roman" w:eastAsia="Calibri" w:hAnsi="Times New Roman" w:cs="Times New Roman"/>
                <w:lang w:eastAsia="en-GB"/>
              </w:rPr>
              <w:t>caietul de sarcini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.</w:t>
            </w:r>
          </w:p>
        </w:tc>
        <w:tc>
          <w:tcPr>
            <w:tcW w:w="3072" w:type="dxa"/>
          </w:tcPr>
          <w:p w14:paraId="4A11E055" w14:textId="4BFEBB40" w:rsidR="00476CEB" w:rsidRPr="00877A1B" w:rsidRDefault="00476CEB" w:rsidP="00476C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000000">
              <w:rPr>
                <w:rFonts w:ascii="Times New Roman" w:eastAsia="Calibri" w:hAnsi="Times New Roman" w:cs="Times New Roman"/>
                <w:lang w:eastAsia="en-GB"/>
              </w:rPr>
            </w:r>
            <w:r w:rsidR="00000000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000000">
              <w:rPr>
                <w:rFonts w:ascii="Times New Roman" w:eastAsia="Calibri" w:hAnsi="Times New Roman" w:cs="Times New Roman"/>
                <w:lang w:eastAsia="en-GB"/>
              </w:rPr>
            </w:r>
            <w:r w:rsidR="00000000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</w:tc>
      </w:tr>
      <w:tr w:rsidR="00476CEB" w:rsidRPr="00877A1B" w14:paraId="1E0C9265" w14:textId="77777777" w:rsidTr="00C93552">
        <w:tc>
          <w:tcPr>
            <w:tcW w:w="790" w:type="dxa"/>
            <w:shd w:val="clear" w:color="auto" w:fill="BDD6EE" w:themeFill="accent5" w:themeFillTint="66"/>
          </w:tcPr>
          <w:p w14:paraId="449EC4F9" w14:textId="77777777" w:rsidR="00476CEB" w:rsidRPr="00877A1B" w:rsidRDefault="00476CEB" w:rsidP="00476CEB">
            <w:pPr>
              <w:pStyle w:val="List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 w:eastAsia="en-GB"/>
              </w:rPr>
            </w:pPr>
          </w:p>
        </w:tc>
        <w:tc>
          <w:tcPr>
            <w:tcW w:w="5380" w:type="dxa"/>
            <w:shd w:val="clear" w:color="auto" w:fill="BDD6EE" w:themeFill="accent5" w:themeFillTint="66"/>
          </w:tcPr>
          <w:p w14:paraId="19F762B9" w14:textId="778C3ED1" w:rsidR="00476CEB" w:rsidRPr="00877A1B" w:rsidRDefault="00476CEB" w:rsidP="00476C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Ofertantul va pune în operă toate obligațiile pe care și le-a asumat cu privire la respectarea condițiilor de mediu, dezvoltare durabilă, economie circulată și egalitate de șanse.</w:t>
            </w:r>
          </w:p>
        </w:tc>
        <w:tc>
          <w:tcPr>
            <w:tcW w:w="3072" w:type="dxa"/>
          </w:tcPr>
          <w:p w14:paraId="42930AA7" w14:textId="06627200" w:rsidR="00476CEB" w:rsidRPr="00877A1B" w:rsidRDefault="00476CEB" w:rsidP="00476C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000000">
              <w:rPr>
                <w:rFonts w:ascii="Times New Roman" w:eastAsia="Calibri" w:hAnsi="Times New Roman" w:cs="Times New Roman"/>
                <w:lang w:eastAsia="en-GB"/>
              </w:rPr>
            </w:r>
            <w:r w:rsidR="00000000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000000">
              <w:rPr>
                <w:rFonts w:ascii="Times New Roman" w:eastAsia="Calibri" w:hAnsi="Times New Roman" w:cs="Times New Roman"/>
                <w:lang w:eastAsia="en-GB"/>
              </w:rPr>
            </w:r>
            <w:r w:rsidR="00000000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</w:tc>
      </w:tr>
      <w:tr w:rsidR="00F325E3" w:rsidRPr="00877A1B" w14:paraId="743F95D8" w14:textId="77777777" w:rsidTr="00C93552">
        <w:tc>
          <w:tcPr>
            <w:tcW w:w="790" w:type="dxa"/>
            <w:shd w:val="clear" w:color="auto" w:fill="BDD6EE" w:themeFill="accent5" w:themeFillTint="66"/>
          </w:tcPr>
          <w:p w14:paraId="6E553738" w14:textId="77777777" w:rsidR="00F325E3" w:rsidRPr="00877A1B" w:rsidRDefault="00F325E3" w:rsidP="00F325E3">
            <w:pPr>
              <w:pStyle w:val="List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 w:eastAsia="en-GB"/>
              </w:rPr>
            </w:pPr>
          </w:p>
        </w:tc>
        <w:tc>
          <w:tcPr>
            <w:tcW w:w="5380" w:type="dxa"/>
            <w:shd w:val="clear" w:color="auto" w:fill="BDD6EE" w:themeFill="accent5" w:themeFillTint="66"/>
          </w:tcPr>
          <w:p w14:paraId="56345475" w14:textId="1595D3D6" w:rsidR="00F325E3" w:rsidRPr="00877A1B" w:rsidRDefault="00F325E3" w:rsidP="00F325E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 xml:space="preserve">Operatorul economic va transmite Autorității Contractante, în termen de 5 zile lucrătoare de la data semnării contractului, </w:t>
            </w:r>
            <w:r w:rsidRPr="00316906">
              <w:rPr>
                <w:rFonts w:ascii="Times New Roman" w:eastAsia="Calibri" w:hAnsi="Times New Roman" w:cs="Times New Roman"/>
                <w:b/>
                <w:bCs/>
                <w:highlight w:val="yellow"/>
                <w:lang w:eastAsia="en-GB"/>
              </w:rPr>
              <w:t>ASIGURAREA DE RISC PROFESIONAL</w:t>
            </w:r>
          </w:p>
        </w:tc>
        <w:tc>
          <w:tcPr>
            <w:tcW w:w="3072" w:type="dxa"/>
          </w:tcPr>
          <w:p w14:paraId="3098E2BF" w14:textId="39E4A9B3" w:rsidR="00F325E3" w:rsidRPr="00877A1B" w:rsidRDefault="00F325E3" w:rsidP="00F325E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000000">
              <w:rPr>
                <w:rFonts w:ascii="Times New Roman" w:eastAsia="Calibri" w:hAnsi="Times New Roman" w:cs="Times New Roman"/>
                <w:lang w:eastAsia="en-GB"/>
              </w:rPr>
            </w:r>
            <w:r w:rsidR="00000000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000000">
              <w:rPr>
                <w:rFonts w:ascii="Times New Roman" w:eastAsia="Calibri" w:hAnsi="Times New Roman" w:cs="Times New Roman"/>
                <w:lang w:eastAsia="en-GB"/>
              </w:rPr>
            </w:r>
            <w:r w:rsidR="00000000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</w:tc>
      </w:tr>
      <w:tr w:rsidR="004A16A3" w:rsidRPr="00877A1B" w14:paraId="63B32DF4" w14:textId="77777777" w:rsidTr="00C93552">
        <w:tc>
          <w:tcPr>
            <w:tcW w:w="790" w:type="dxa"/>
            <w:shd w:val="clear" w:color="auto" w:fill="BDD6EE" w:themeFill="accent5" w:themeFillTint="66"/>
          </w:tcPr>
          <w:p w14:paraId="10C2AE3C" w14:textId="77777777" w:rsidR="004A16A3" w:rsidRPr="00877A1B" w:rsidRDefault="004A16A3" w:rsidP="004A16A3">
            <w:pPr>
              <w:pStyle w:val="List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 w:eastAsia="en-GB"/>
              </w:rPr>
            </w:pPr>
          </w:p>
        </w:tc>
        <w:tc>
          <w:tcPr>
            <w:tcW w:w="5380" w:type="dxa"/>
            <w:shd w:val="clear" w:color="auto" w:fill="BDD6EE" w:themeFill="accent5" w:themeFillTint="66"/>
          </w:tcPr>
          <w:p w14:paraId="17A2DE49" w14:textId="03D20B71" w:rsidR="004A16A3" w:rsidRDefault="004A16A3" w:rsidP="004A16A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4A16A3">
              <w:rPr>
                <w:rFonts w:ascii="Times New Roman" w:eastAsia="Calibri" w:hAnsi="Times New Roman" w:cs="Times New Roman"/>
                <w:lang w:eastAsia="en-GB"/>
              </w:rPr>
              <w:t>Prestatorul va acorda suport de specialitate Achizitorului pe perioada desfășurării procedurii de achiziție publică a contractului de lucrări (execuție lucrări).</w:t>
            </w:r>
          </w:p>
        </w:tc>
        <w:tc>
          <w:tcPr>
            <w:tcW w:w="3072" w:type="dxa"/>
          </w:tcPr>
          <w:p w14:paraId="5E36499E" w14:textId="302E7EA3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</w:tc>
      </w:tr>
      <w:tr w:rsidR="004A16A3" w:rsidRPr="00877A1B" w14:paraId="24933CD7" w14:textId="77777777" w:rsidTr="00C93552">
        <w:tc>
          <w:tcPr>
            <w:tcW w:w="790" w:type="dxa"/>
            <w:shd w:val="clear" w:color="auto" w:fill="BDD6EE" w:themeFill="accent5" w:themeFillTint="66"/>
          </w:tcPr>
          <w:p w14:paraId="7E6C884F" w14:textId="77777777" w:rsidR="004A16A3" w:rsidRPr="00877A1B" w:rsidRDefault="004A16A3" w:rsidP="004A16A3">
            <w:pPr>
              <w:pStyle w:val="List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 w:eastAsia="en-GB"/>
              </w:rPr>
            </w:pPr>
          </w:p>
        </w:tc>
        <w:tc>
          <w:tcPr>
            <w:tcW w:w="5380" w:type="dxa"/>
            <w:shd w:val="clear" w:color="auto" w:fill="BDD6EE" w:themeFill="accent5" w:themeFillTint="66"/>
          </w:tcPr>
          <w:p w14:paraId="24B645F2" w14:textId="56F7DB2D" w:rsidR="004A16A3" w:rsidRDefault="004A16A3" w:rsidP="004A16A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4A16A3">
              <w:rPr>
                <w:rFonts w:ascii="Times New Roman" w:eastAsia="Calibri" w:hAnsi="Times New Roman" w:cs="Times New Roman"/>
                <w:lang w:eastAsia="en-GB"/>
              </w:rPr>
              <w:t>Devizul general şi devizul pe obiecte se va elabora cu respectarea conținutului -cadru prevăzut în Formularul 1 şi, respectiv, în Formularul 2 din H.G. nr.907/2016.</w:t>
            </w:r>
          </w:p>
        </w:tc>
        <w:tc>
          <w:tcPr>
            <w:tcW w:w="3072" w:type="dxa"/>
          </w:tcPr>
          <w:p w14:paraId="7FA62981" w14:textId="38A929DA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</w:tc>
      </w:tr>
      <w:tr w:rsidR="004A16A3" w:rsidRPr="00877A1B" w14:paraId="66AD1192" w14:textId="77777777" w:rsidTr="00A80EAF">
        <w:tc>
          <w:tcPr>
            <w:tcW w:w="9242" w:type="dxa"/>
            <w:gridSpan w:val="3"/>
            <w:shd w:val="clear" w:color="auto" w:fill="BDD6EE" w:themeFill="accent5" w:themeFillTint="66"/>
          </w:tcPr>
          <w:p w14:paraId="7D6D56EF" w14:textId="0A2B68D8" w:rsidR="004A16A3" w:rsidRPr="00877A1B" w:rsidRDefault="004A16A3" w:rsidP="004A16A3">
            <w:pPr>
              <w:pStyle w:val="Titlu2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GB"/>
              </w:rPr>
            </w:pPr>
            <w:bookmarkStart w:id="8" w:name="_Toc92375231"/>
            <w:r w:rsidRPr="00877A1B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GB"/>
              </w:rPr>
              <w:t>PLATA</w:t>
            </w:r>
            <w:bookmarkEnd w:id="8"/>
          </w:p>
        </w:tc>
      </w:tr>
      <w:tr w:rsidR="004A16A3" w:rsidRPr="00877A1B" w14:paraId="6D513155" w14:textId="77777777" w:rsidTr="00C93552">
        <w:tc>
          <w:tcPr>
            <w:tcW w:w="790" w:type="dxa"/>
            <w:shd w:val="clear" w:color="auto" w:fill="BDD6EE" w:themeFill="accent5" w:themeFillTint="66"/>
          </w:tcPr>
          <w:p w14:paraId="34EED58B" w14:textId="77777777" w:rsidR="004A16A3" w:rsidRPr="00877A1B" w:rsidRDefault="004A16A3" w:rsidP="004A16A3">
            <w:pPr>
              <w:pStyle w:val="List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 w:eastAsia="en-GB"/>
              </w:rPr>
            </w:pPr>
          </w:p>
        </w:tc>
        <w:tc>
          <w:tcPr>
            <w:tcW w:w="5380" w:type="dxa"/>
            <w:shd w:val="clear" w:color="auto" w:fill="BDD6EE" w:themeFill="accent5" w:themeFillTint="66"/>
          </w:tcPr>
          <w:p w14:paraId="3793BB64" w14:textId="1D3E1C18" w:rsidR="004A16A3" w:rsidRPr="00877A1B" w:rsidRDefault="004A16A3" w:rsidP="004A16A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Ofertantul a înțeles și acceptă:</w:t>
            </w:r>
          </w:p>
          <w:p w14:paraId="62CE7DD6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 xml:space="preserve">Termen de plată: maxim 60 de zile calendaristice de la efectuarea recepției serviciilor în conformitate cu prevederile art. 7 alin. 1  al Legii 72/2013. </w:t>
            </w:r>
          </w:p>
          <w:p w14:paraId="26BE5C4D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În cazul in care Achizitorul va apela la mecanismul cererilor de transfer (cereri de plată) disponibil in cadrul contractelor de finanțare nerambursabilă, plata se va efectua după cum urmează:</w:t>
            </w:r>
          </w:p>
          <w:p w14:paraId="6FE7BC7A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- În termen de 5 zile lucrătoare de la data primirii sumelor de la autoritatea finanțatoare.</w:t>
            </w:r>
          </w:p>
          <w:p w14:paraId="49830CA3" w14:textId="2836919A" w:rsidR="004A16A3" w:rsidRPr="00877A1B" w:rsidRDefault="004A16A3" w:rsidP="004A16A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 xml:space="preserve">- În termen de 5 zile lucrătoare de la data respingerii 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lastRenderedPageBreak/>
              <w:t>cererii de transfer (cererii de plată).</w:t>
            </w:r>
          </w:p>
        </w:tc>
        <w:tc>
          <w:tcPr>
            <w:tcW w:w="3072" w:type="dxa"/>
          </w:tcPr>
          <w:p w14:paraId="4388AC92" w14:textId="45DCC9FF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lastRenderedPageBreak/>
              <w:t>DA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</w:tc>
      </w:tr>
      <w:tr w:rsidR="004A16A3" w:rsidRPr="00877A1B" w14:paraId="5FD8469F" w14:textId="77777777" w:rsidTr="00A82B82">
        <w:tc>
          <w:tcPr>
            <w:tcW w:w="9242" w:type="dxa"/>
            <w:gridSpan w:val="3"/>
            <w:shd w:val="clear" w:color="auto" w:fill="BDD6EE" w:themeFill="accent5" w:themeFillTint="66"/>
          </w:tcPr>
          <w:p w14:paraId="617EFDB7" w14:textId="2F05C540" w:rsidR="004A16A3" w:rsidRPr="00877A1B" w:rsidRDefault="004A16A3" w:rsidP="004A16A3">
            <w:pPr>
              <w:pStyle w:val="Titlu2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GB"/>
              </w:rPr>
            </w:pPr>
            <w:bookmarkStart w:id="9" w:name="_Toc92375234"/>
            <w:r w:rsidRPr="00877A1B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GB"/>
              </w:rPr>
              <w:t>RESURSA UMANĂ IMPLICATĂ</w:t>
            </w:r>
            <w:bookmarkEnd w:id="9"/>
          </w:p>
        </w:tc>
      </w:tr>
      <w:tr w:rsidR="004A16A3" w:rsidRPr="00877A1B" w14:paraId="38C9CA4A" w14:textId="77777777" w:rsidTr="00C93552">
        <w:tc>
          <w:tcPr>
            <w:tcW w:w="790" w:type="dxa"/>
            <w:shd w:val="clear" w:color="auto" w:fill="BDD6EE" w:themeFill="accent5" w:themeFillTint="66"/>
          </w:tcPr>
          <w:p w14:paraId="75AA56A8" w14:textId="77777777" w:rsidR="004A16A3" w:rsidRPr="00877A1B" w:rsidRDefault="004A16A3" w:rsidP="004A16A3">
            <w:pPr>
              <w:pStyle w:val="List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 w:eastAsia="en-GB"/>
              </w:rPr>
            </w:pPr>
          </w:p>
        </w:tc>
        <w:tc>
          <w:tcPr>
            <w:tcW w:w="5380" w:type="dxa"/>
            <w:shd w:val="clear" w:color="auto" w:fill="BDD6EE" w:themeFill="accent5" w:themeFillTint="66"/>
          </w:tcPr>
          <w:p w14:paraId="314736DB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Ofertantul va asigura o echipă formată din cel puțin:</w:t>
            </w:r>
          </w:p>
          <w:p w14:paraId="15FEA1FB" w14:textId="0E239686" w:rsidR="004A16A3" w:rsidRPr="00877A1B" w:rsidRDefault="004A16A3" w:rsidP="004A16A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1.</w:t>
            </w:r>
            <w:r w:rsidRPr="00877A1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ab/>
              <w:t xml:space="preserve">ARHITECT CU DREPT DE SEMNĂTURĂ </w:t>
            </w:r>
          </w:p>
          <w:p w14:paraId="6498D8F9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2.</w:t>
            </w:r>
            <w:r w:rsidRPr="00877A1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ab/>
              <w:t>INGINER PROIECTANT DE STRUCTURI, CU DIPLOMĂ DE INGINER.</w:t>
            </w:r>
          </w:p>
          <w:p w14:paraId="22CB6624" w14:textId="06523D78" w:rsidR="004A16A3" w:rsidRPr="00877A1B" w:rsidRDefault="004A16A3" w:rsidP="004A16A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3.</w:t>
            </w:r>
            <w:r w:rsidRPr="00877A1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ab/>
              <w:t xml:space="preserve">INGINERI PROIECTANȚI DE INSTALAȚII SANITARE, TERMICE, VENTILARE – CLIMATIZARE, ELECTRICE </w:t>
            </w:r>
          </w:p>
        </w:tc>
        <w:tc>
          <w:tcPr>
            <w:tcW w:w="3072" w:type="dxa"/>
          </w:tcPr>
          <w:p w14:paraId="701A3756" w14:textId="038221BE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</w:tc>
      </w:tr>
      <w:tr w:rsidR="004A16A3" w:rsidRPr="00877A1B" w14:paraId="3600D18E" w14:textId="77777777" w:rsidTr="00C93552">
        <w:tc>
          <w:tcPr>
            <w:tcW w:w="790" w:type="dxa"/>
            <w:shd w:val="clear" w:color="auto" w:fill="BDD6EE" w:themeFill="accent5" w:themeFillTint="66"/>
          </w:tcPr>
          <w:p w14:paraId="0C06EBDE" w14:textId="77777777" w:rsidR="004A16A3" w:rsidRPr="00877A1B" w:rsidRDefault="004A16A3" w:rsidP="004A16A3">
            <w:pPr>
              <w:pStyle w:val="List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 w:eastAsia="en-GB"/>
              </w:rPr>
            </w:pPr>
          </w:p>
        </w:tc>
        <w:tc>
          <w:tcPr>
            <w:tcW w:w="5380" w:type="dxa"/>
            <w:shd w:val="clear" w:color="auto" w:fill="BDD6EE" w:themeFill="accent5" w:themeFillTint="66"/>
          </w:tcPr>
          <w:p w14:paraId="0093490B" w14:textId="1726B891" w:rsidR="004A16A3" w:rsidRPr="00877A1B" w:rsidRDefault="004A16A3" w:rsidP="004A16A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Lista cu persoanele responsabile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 xml:space="preserve"> pentru urmărirea și îndeplinirea acestuia. </w:t>
            </w:r>
          </w:p>
        </w:tc>
        <w:tc>
          <w:tcPr>
            <w:tcW w:w="3072" w:type="dxa"/>
          </w:tcPr>
          <w:p w14:paraId="2D65D09D" w14:textId="55B9C904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</w:tc>
      </w:tr>
      <w:tr w:rsidR="004A16A3" w:rsidRPr="00877A1B" w14:paraId="08ADA731" w14:textId="77777777" w:rsidTr="00783E21">
        <w:tc>
          <w:tcPr>
            <w:tcW w:w="9242" w:type="dxa"/>
            <w:gridSpan w:val="3"/>
            <w:shd w:val="clear" w:color="auto" w:fill="BDD6EE" w:themeFill="accent5" w:themeFillTint="66"/>
          </w:tcPr>
          <w:p w14:paraId="7D5388A2" w14:textId="73B2CDB6" w:rsidR="004A16A3" w:rsidRPr="00877A1B" w:rsidRDefault="004A16A3" w:rsidP="004A16A3">
            <w:pPr>
              <w:pStyle w:val="Titlu2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GB"/>
              </w:rPr>
            </w:pPr>
            <w:bookmarkStart w:id="10" w:name="_Toc92375235"/>
            <w:r w:rsidRPr="00877A1B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GB"/>
              </w:rPr>
              <w:t>SUBCONTRACTAREA</w:t>
            </w:r>
            <w:bookmarkEnd w:id="10"/>
          </w:p>
        </w:tc>
      </w:tr>
      <w:tr w:rsidR="004A16A3" w:rsidRPr="00877A1B" w14:paraId="6AF004E3" w14:textId="77777777" w:rsidTr="00C93552">
        <w:tc>
          <w:tcPr>
            <w:tcW w:w="790" w:type="dxa"/>
            <w:shd w:val="clear" w:color="auto" w:fill="BDD6EE" w:themeFill="accent5" w:themeFillTint="66"/>
          </w:tcPr>
          <w:p w14:paraId="2E861AD2" w14:textId="77777777" w:rsidR="004A16A3" w:rsidRPr="00877A1B" w:rsidRDefault="004A16A3" w:rsidP="004A16A3">
            <w:pPr>
              <w:pStyle w:val="List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 w:eastAsia="en-GB"/>
              </w:rPr>
            </w:pPr>
          </w:p>
        </w:tc>
        <w:tc>
          <w:tcPr>
            <w:tcW w:w="5380" w:type="dxa"/>
            <w:shd w:val="clear" w:color="auto" w:fill="BDD6EE" w:themeFill="accent5" w:themeFillTint="66"/>
          </w:tcPr>
          <w:p w14:paraId="71422CD4" w14:textId="229F59B8" w:rsidR="004A16A3" w:rsidRPr="00877A1B" w:rsidRDefault="004A16A3" w:rsidP="004A16A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Detalii despre subcontractare:</w:t>
            </w:r>
          </w:p>
          <w:p w14:paraId="5968C743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1. datele de identificare ale subcontractanților propuși in măsura in care aceștia sunt cunoscuți la momentul depunerii ofertei.</w:t>
            </w:r>
          </w:p>
          <w:p w14:paraId="23B12F7B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2. partea din contract care urmează a fi eventual subcontractată (</w:t>
            </w:r>
            <w:r w:rsidRPr="00877A1B">
              <w:rPr>
                <w:rFonts w:ascii="Times New Roman" w:eastAsia="Calibri" w:hAnsi="Times New Roman" w:cs="Times New Roman"/>
                <w:i/>
                <w:iCs/>
                <w:lang w:eastAsia="en-GB"/>
              </w:rPr>
              <w:t>ex: furnizare, instalare, instruire etc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).</w:t>
            </w:r>
          </w:p>
          <w:p w14:paraId="69BFBF41" w14:textId="6F0598EE" w:rsidR="004A16A3" w:rsidRPr="00877A1B" w:rsidRDefault="004A16A3" w:rsidP="004A16A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3. procentul sau valoarea aferentă activităților indicate în ofertă ca fiind realizate de către subcontractanți</w:t>
            </w:r>
          </w:p>
        </w:tc>
        <w:tc>
          <w:tcPr>
            <w:tcW w:w="3072" w:type="dxa"/>
          </w:tcPr>
          <w:p w14:paraId="7C192010" w14:textId="5D830235" w:rsidR="004A16A3" w:rsidRPr="00877A1B" w:rsidRDefault="004A16A3" w:rsidP="004A16A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</w:tr>
      <w:tr w:rsidR="004A16A3" w:rsidRPr="00877A1B" w14:paraId="6574FC90" w14:textId="77777777" w:rsidTr="00F3199A">
        <w:tc>
          <w:tcPr>
            <w:tcW w:w="9242" w:type="dxa"/>
            <w:gridSpan w:val="3"/>
            <w:shd w:val="clear" w:color="auto" w:fill="BDD6EE" w:themeFill="accent5" w:themeFillTint="66"/>
          </w:tcPr>
          <w:p w14:paraId="4D94EDD6" w14:textId="533EA4E2" w:rsidR="004A16A3" w:rsidRPr="00877A1B" w:rsidRDefault="004A16A3" w:rsidP="004A16A3">
            <w:pPr>
              <w:pStyle w:val="Titlu2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GB"/>
              </w:rPr>
            </w:pPr>
            <w:bookmarkStart w:id="11" w:name="_Toc92375236"/>
            <w:r w:rsidRPr="00877A1B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GB"/>
              </w:rPr>
              <w:t>DECLARAȚII</w:t>
            </w:r>
            <w:bookmarkEnd w:id="11"/>
          </w:p>
        </w:tc>
      </w:tr>
      <w:tr w:rsidR="004A16A3" w:rsidRPr="00877A1B" w14:paraId="75B1D47B" w14:textId="77777777" w:rsidTr="00575573">
        <w:tc>
          <w:tcPr>
            <w:tcW w:w="790" w:type="dxa"/>
            <w:shd w:val="clear" w:color="auto" w:fill="BDD6EE" w:themeFill="accent5" w:themeFillTint="66"/>
          </w:tcPr>
          <w:p w14:paraId="3E1C76AC" w14:textId="77777777" w:rsidR="004A16A3" w:rsidRPr="00877A1B" w:rsidRDefault="004A16A3" w:rsidP="004A16A3">
            <w:pPr>
              <w:pStyle w:val="List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 w:eastAsia="en-GB"/>
              </w:rPr>
            </w:pPr>
          </w:p>
        </w:tc>
        <w:tc>
          <w:tcPr>
            <w:tcW w:w="5380" w:type="dxa"/>
            <w:shd w:val="clear" w:color="auto" w:fill="BDD6EE" w:themeFill="accent5" w:themeFillTint="66"/>
          </w:tcPr>
          <w:p w14:paraId="0B3457AC" w14:textId="77777777" w:rsidR="004A16A3" w:rsidRPr="00877A1B" w:rsidRDefault="004A16A3" w:rsidP="004A16A3">
            <w:pPr>
              <w:pStyle w:val="Frspaiere"/>
              <w:contextualSpacing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877A1B">
              <w:rPr>
                <w:rFonts w:ascii="Times New Roman" w:hAnsi="Times New Roman" w:cs="Times New Roman"/>
                <w:b/>
                <w:lang w:val="ro-RO"/>
              </w:rPr>
              <w:t>Declarație privind eligibilitatea</w:t>
            </w:r>
          </w:p>
          <w:p w14:paraId="650182D1" w14:textId="721427FD" w:rsidR="004A16A3" w:rsidRPr="00877A1B" w:rsidRDefault="004A16A3" w:rsidP="004A16A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hAnsi="Times New Roman" w:cs="Times New Roman"/>
                <w:bCs/>
              </w:rPr>
              <w:t>Art. 164 din Legea nr. 98/2016</w:t>
            </w:r>
          </w:p>
        </w:tc>
        <w:tc>
          <w:tcPr>
            <w:tcW w:w="3072" w:type="dxa"/>
          </w:tcPr>
          <w:p w14:paraId="40642F9D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 xml:space="preserve">PENTRU OFERTANT: </w:t>
            </w:r>
          </w:p>
          <w:p w14:paraId="5E837D3D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  <w:p w14:paraId="756879E1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</w:p>
          <w:p w14:paraId="44189C15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PENTRU ASOCIAT</w:t>
            </w:r>
          </w:p>
          <w:p w14:paraId="7F28A878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 E CAZUL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  <w:p w14:paraId="55D3F170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</w:p>
          <w:p w14:paraId="3EE23A9E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 xml:space="preserve"> SUBCONTRACTANT: </w:t>
            </w:r>
          </w:p>
          <w:p w14:paraId="07EF8C94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 E CAZUL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  <w:p w14:paraId="384A84A8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</w:p>
          <w:p w14:paraId="06048012" w14:textId="3C610580" w:rsidR="004A16A3" w:rsidRPr="00877A1B" w:rsidRDefault="004A16A3" w:rsidP="004A16A3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i/>
                <w:iCs/>
                <w:lang w:eastAsia="en-GB"/>
              </w:rPr>
            </w:pPr>
          </w:p>
        </w:tc>
      </w:tr>
      <w:tr w:rsidR="004A16A3" w:rsidRPr="00877A1B" w14:paraId="1A4C6A6D" w14:textId="77777777" w:rsidTr="00575573">
        <w:tc>
          <w:tcPr>
            <w:tcW w:w="790" w:type="dxa"/>
            <w:shd w:val="clear" w:color="auto" w:fill="BDD6EE" w:themeFill="accent5" w:themeFillTint="66"/>
          </w:tcPr>
          <w:p w14:paraId="7AEBD494" w14:textId="77777777" w:rsidR="004A16A3" w:rsidRPr="00877A1B" w:rsidRDefault="004A16A3" w:rsidP="004A16A3">
            <w:pPr>
              <w:pStyle w:val="List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 w:eastAsia="en-GB"/>
              </w:rPr>
            </w:pPr>
          </w:p>
        </w:tc>
        <w:tc>
          <w:tcPr>
            <w:tcW w:w="5380" w:type="dxa"/>
            <w:shd w:val="clear" w:color="auto" w:fill="BDD6EE" w:themeFill="accent5" w:themeFillTint="66"/>
          </w:tcPr>
          <w:p w14:paraId="0A4F1232" w14:textId="77777777" w:rsidR="004A16A3" w:rsidRPr="00877A1B" w:rsidRDefault="004A16A3" w:rsidP="004A16A3">
            <w:pPr>
              <w:pStyle w:val="Frspaiere"/>
              <w:contextualSpacing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877A1B">
              <w:rPr>
                <w:rFonts w:ascii="Times New Roman" w:hAnsi="Times New Roman" w:cs="Times New Roman"/>
                <w:b/>
                <w:lang w:val="ro-RO"/>
              </w:rPr>
              <w:t>Declarație privind conflictul de interese</w:t>
            </w:r>
          </w:p>
          <w:p w14:paraId="44471D70" w14:textId="1679B041" w:rsidR="004A16A3" w:rsidRPr="00877A1B" w:rsidRDefault="004A16A3" w:rsidP="004A16A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hAnsi="Times New Roman" w:cs="Times New Roman"/>
                <w:bCs/>
              </w:rPr>
              <w:t>Art. 58 – 63 din Legea nr. 98/2016</w:t>
            </w:r>
          </w:p>
        </w:tc>
        <w:tc>
          <w:tcPr>
            <w:tcW w:w="3072" w:type="dxa"/>
          </w:tcPr>
          <w:p w14:paraId="5E491EB6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 xml:space="preserve">PENTRU OFERTANT: </w:t>
            </w:r>
          </w:p>
          <w:p w14:paraId="362C2248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  <w:p w14:paraId="562BE8CA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</w:p>
          <w:p w14:paraId="6D8E75E8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PENTRU ASOCIAT</w:t>
            </w:r>
          </w:p>
          <w:p w14:paraId="0D4E2E09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 E CAZUL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  <w:p w14:paraId="0B48C05A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</w:p>
          <w:p w14:paraId="0107EF33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 xml:space="preserve"> SUBCONTRACTANT: </w:t>
            </w:r>
          </w:p>
          <w:p w14:paraId="28703B57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 E CAZUL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  <w:p w14:paraId="0ECDF933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</w:p>
          <w:p w14:paraId="77412C46" w14:textId="699224C4" w:rsidR="004A16A3" w:rsidRPr="00877A1B" w:rsidRDefault="004A16A3" w:rsidP="004A16A3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i/>
                <w:iCs/>
                <w:lang w:eastAsia="en-GB"/>
              </w:rPr>
            </w:pPr>
          </w:p>
        </w:tc>
      </w:tr>
      <w:tr w:rsidR="004A16A3" w:rsidRPr="00877A1B" w14:paraId="1A92907F" w14:textId="77777777" w:rsidTr="00575573">
        <w:tc>
          <w:tcPr>
            <w:tcW w:w="790" w:type="dxa"/>
            <w:shd w:val="clear" w:color="auto" w:fill="BDD6EE" w:themeFill="accent5" w:themeFillTint="66"/>
          </w:tcPr>
          <w:p w14:paraId="3EF6B420" w14:textId="77777777" w:rsidR="004A16A3" w:rsidRPr="00877A1B" w:rsidRDefault="004A16A3" w:rsidP="004A16A3">
            <w:pPr>
              <w:pStyle w:val="List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 w:eastAsia="en-GB"/>
              </w:rPr>
            </w:pPr>
          </w:p>
        </w:tc>
        <w:tc>
          <w:tcPr>
            <w:tcW w:w="5380" w:type="dxa"/>
            <w:shd w:val="clear" w:color="auto" w:fill="BDD6EE" w:themeFill="accent5" w:themeFillTint="66"/>
          </w:tcPr>
          <w:p w14:paraId="196907F8" w14:textId="556B67E8" w:rsidR="004A16A3" w:rsidRPr="00877A1B" w:rsidRDefault="004A16A3" w:rsidP="004A16A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GB"/>
              </w:rPr>
            </w:pPr>
            <w:r w:rsidRPr="00877A1B">
              <w:rPr>
                <w:rFonts w:ascii="Times New Roman" w:hAnsi="Times New Roman" w:cs="Times New Roman"/>
                <w:b/>
              </w:rPr>
              <w:t>Declarație privind art. 165 și 167 din Legea nr. 98/2016</w:t>
            </w:r>
          </w:p>
        </w:tc>
        <w:tc>
          <w:tcPr>
            <w:tcW w:w="3072" w:type="dxa"/>
          </w:tcPr>
          <w:p w14:paraId="295780A3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 xml:space="preserve">PENTRU OFERTANT: </w:t>
            </w:r>
          </w:p>
          <w:p w14:paraId="1CEEC136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  <w:p w14:paraId="0E76FFD9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</w:p>
          <w:p w14:paraId="0641E966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lastRenderedPageBreak/>
              <w:t>PENTRU ASOCIAT</w:t>
            </w:r>
          </w:p>
          <w:p w14:paraId="29A39F0F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 E CAZUL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  <w:p w14:paraId="0519D45A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</w:p>
          <w:p w14:paraId="4AF42243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 xml:space="preserve"> SUBCONTRACTANT: </w:t>
            </w:r>
          </w:p>
          <w:p w14:paraId="12D34C91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 E CAZUL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  <w:p w14:paraId="2B890D31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lang w:eastAsia="en-GB"/>
              </w:rPr>
            </w:pPr>
          </w:p>
          <w:p w14:paraId="6D636E7D" w14:textId="6B1BF514" w:rsidR="004A16A3" w:rsidRPr="00877A1B" w:rsidRDefault="004A16A3" w:rsidP="004A16A3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i/>
                <w:iCs/>
                <w:lang w:eastAsia="en-GB"/>
              </w:rPr>
            </w:pPr>
          </w:p>
        </w:tc>
      </w:tr>
      <w:tr w:rsidR="004A16A3" w:rsidRPr="00877A1B" w14:paraId="6E95FF0E" w14:textId="77777777" w:rsidTr="00575573">
        <w:tc>
          <w:tcPr>
            <w:tcW w:w="790" w:type="dxa"/>
            <w:shd w:val="clear" w:color="auto" w:fill="BDD6EE" w:themeFill="accent5" w:themeFillTint="66"/>
          </w:tcPr>
          <w:p w14:paraId="512B3CF8" w14:textId="77777777" w:rsidR="004A16A3" w:rsidRPr="00877A1B" w:rsidRDefault="004A16A3" w:rsidP="004A16A3">
            <w:pPr>
              <w:pStyle w:val="List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 w:eastAsia="en-GB"/>
              </w:rPr>
            </w:pPr>
          </w:p>
        </w:tc>
        <w:tc>
          <w:tcPr>
            <w:tcW w:w="5380" w:type="dxa"/>
            <w:shd w:val="clear" w:color="auto" w:fill="BDD6EE" w:themeFill="accent5" w:themeFillTint="66"/>
          </w:tcPr>
          <w:p w14:paraId="02CECA18" w14:textId="147E1543" w:rsidR="004A16A3" w:rsidRPr="00877A1B" w:rsidRDefault="004A16A3" w:rsidP="004A16A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GB"/>
              </w:rPr>
            </w:pPr>
            <w:r w:rsidRPr="00877A1B">
              <w:rPr>
                <w:rFonts w:ascii="Times New Roman" w:hAnsi="Times New Roman" w:cs="Times New Roman"/>
                <w:b/>
              </w:rPr>
              <w:t>Declarație privind  partea/părțile  din contract  care sunt îndeplinite de subcontractanți, ofertanți asociați sau terți susținători</w:t>
            </w:r>
          </w:p>
        </w:tc>
        <w:tc>
          <w:tcPr>
            <w:tcW w:w="3072" w:type="dxa"/>
          </w:tcPr>
          <w:p w14:paraId="53B1C682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 xml:space="preserve">PENTRU OFERTANT: </w:t>
            </w:r>
          </w:p>
          <w:p w14:paraId="66193D72" w14:textId="1C7CEFEB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  <w:p w14:paraId="71571E8B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</w:p>
          <w:p w14:paraId="363BBC6C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PENTRU ASOCIAT</w:t>
            </w:r>
          </w:p>
          <w:p w14:paraId="2CB853E0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 E CAZUL</w:t>
            </w:r>
          </w:p>
          <w:p w14:paraId="788195DC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</w:p>
          <w:p w14:paraId="522B9F95" w14:textId="211BE2C8" w:rsidR="004A16A3" w:rsidRPr="00877A1B" w:rsidRDefault="004A16A3" w:rsidP="004A16A3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lang w:eastAsia="en-GB"/>
              </w:rPr>
            </w:pPr>
          </w:p>
        </w:tc>
      </w:tr>
      <w:tr w:rsidR="004A16A3" w:rsidRPr="00877A1B" w14:paraId="3C3266CC" w14:textId="77777777" w:rsidTr="00575573">
        <w:tc>
          <w:tcPr>
            <w:tcW w:w="790" w:type="dxa"/>
            <w:shd w:val="clear" w:color="auto" w:fill="BDD6EE" w:themeFill="accent5" w:themeFillTint="66"/>
          </w:tcPr>
          <w:p w14:paraId="7FEE1E5A" w14:textId="77777777" w:rsidR="004A16A3" w:rsidRPr="00877A1B" w:rsidRDefault="004A16A3" w:rsidP="004A16A3">
            <w:pPr>
              <w:pStyle w:val="List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 w:eastAsia="en-GB"/>
              </w:rPr>
            </w:pPr>
          </w:p>
        </w:tc>
        <w:tc>
          <w:tcPr>
            <w:tcW w:w="5380" w:type="dxa"/>
            <w:shd w:val="clear" w:color="auto" w:fill="BDD6EE" w:themeFill="accent5" w:themeFillTint="66"/>
          </w:tcPr>
          <w:p w14:paraId="6D0F5B2D" w14:textId="440266FC" w:rsidR="004A16A3" w:rsidRPr="00877A1B" w:rsidRDefault="004A16A3" w:rsidP="004A16A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GB"/>
              </w:rPr>
            </w:pPr>
            <w:r w:rsidRPr="00877A1B">
              <w:rPr>
                <w:rFonts w:ascii="Times New Roman" w:hAnsi="Times New Roman" w:cs="Times New Roman"/>
                <w:b/>
              </w:rPr>
              <w:t>Declaratie privind respectarea reglementărilor din domeniul mediului și protecției mediului</w:t>
            </w:r>
          </w:p>
        </w:tc>
        <w:tc>
          <w:tcPr>
            <w:tcW w:w="3072" w:type="dxa"/>
          </w:tcPr>
          <w:p w14:paraId="0A5F2C4B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 xml:space="preserve">PENTRU OFERTANT: </w:t>
            </w:r>
          </w:p>
          <w:p w14:paraId="0032F26C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  <w:p w14:paraId="3D8ABD0D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</w:p>
          <w:p w14:paraId="0E836ED3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PENTRU ASOCIAT</w:t>
            </w:r>
          </w:p>
          <w:p w14:paraId="633F4102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 E CAZUL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  <w:p w14:paraId="0CADD7F3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</w:p>
          <w:p w14:paraId="0442402D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 xml:space="preserve"> SUBCONTRACTANT: </w:t>
            </w:r>
          </w:p>
          <w:p w14:paraId="7CA4A8FA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 E CAZUL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  <w:p w14:paraId="53F38C95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lang w:eastAsia="en-GB"/>
              </w:rPr>
            </w:pPr>
          </w:p>
          <w:p w14:paraId="0129D08D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</w:p>
        </w:tc>
      </w:tr>
      <w:tr w:rsidR="004A16A3" w:rsidRPr="00877A1B" w14:paraId="6C31B621" w14:textId="77777777" w:rsidTr="00575573">
        <w:tc>
          <w:tcPr>
            <w:tcW w:w="790" w:type="dxa"/>
            <w:shd w:val="clear" w:color="auto" w:fill="BDD6EE" w:themeFill="accent5" w:themeFillTint="66"/>
          </w:tcPr>
          <w:p w14:paraId="45B2B262" w14:textId="77777777" w:rsidR="004A16A3" w:rsidRPr="00877A1B" w:rsidRDefault="004A16A3" w:rsidP="004A16A3">
            <w:pPr>
              <w:pStyle w:val="List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 w:eastAsia="en-GB"/>
              </w:rPr>
            </w:pPr>
          </w:p>
        </w:tc>
        <w:tc>
          <w:tcPr>
            <w:tcW w:w="5380" w:type="dxa"/>
            <w:shd w:val="clear" w:color="auto" w:fill="BDD6EE" w:themeFill="accent5" w:themeFillTint="66"/>
          </w:tcPr>
          <w:p w14:paraId="7372439F" w14:textId="2B359B81" w:rsidR="004A16A3" w:rsidRPr="00877A1B" w:rsidRDefault="004A16A3" w:rsidP="004A16A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GB"/>
              </w:rPr>
            </w:pPr>
            <w:r w:rsidRPr="00877A1B">
              <w:rPr>
                <w:rFonts w:ascii="Times New Roman" w:hAnsi="Times New Roman" w:cs="Times New Roman"/>
                <w:b/>
              </w:rPr>
              <w:t>Declarație privind respectarea reglementărilor din domeniul social și al relațiilor de muncă</w:t>
            </w:r>
          </w:p>
        </w:tc>
        <w:tc>
          <w:tcPr>
            <w:tcW w:w="3072" w:type="dxa"/>
          </w:tcPr>
          <w:p w14:paraId="0599BCD1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 xml:space="preserve">PENTRU OFERTANT: </w:t>
            </w:r>
          </w:p>
          <w:p w14:paraId="75ED5957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  <w:p w14:paraId="2D896062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</w:p>
          <w:p w14:paraId="0A435A29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PENTRU ASOCIAT</w:t>
            </w:r>
          </w:p>
          <w:p w14:paraId="54E6801B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 E CAZUL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  <w:p w14:paraId="29CD61E7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</w:p>
          <w:p w14:paraId="4731A971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 xml:space="preserve"> SUBCONTRACTANT: </w:t>
            </w:r>
          </w:p>
          <w:p w14:paraId="573E3BAD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 E CAZUL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  <w:p w14:paraId="09843DB5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lang w:eastAsia="en-GB"/>
              </w:rPr>
            </w:pPr>
          </w:p>
          <w:p w14:paraId="01992BCB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</w:p>
        </w:tc>
      </w:tr>
      <w:tr w:rsidR="004A16A3" w:rsidRPr="00877A1B" w14:paraId="0A95F574" w14:textId="77777777" w:rsidTr="00575573">
        <w:tc>
          <w:tcPr>
            <w:tcW w:w="790" w:type="dxa"/>
            <w:shd w:val="clear" w:color="auto" w:fill="BDD6EE" w:themeFill="accent5" w:themeFillTint="66"/>
          </w:tcPr>
          <w:p w14:paraId="39698162" w14:textId="77777777" w:rsidR="004A16A3" w:rsidRPr="00877A1B" w:rsidRDefault="004A16A3" w:rsidP="004A16A3">
            <w:pPr>
              <w:pStyle w:val="List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 w:eastAsia="en-GB"/>
              </w:rPr>
            </w:pPr>
          </w:p>
        </w:tc>
        <w:tc>
          <w:tcPr>
            <w:tcW w:w="5380" w:type="dxa"/>
            <w:shd w:val="clear" w:color="auto" w:fill="BDD6EE" w:themeFill="accent5" w:themeFillTint="66"/>
          </w:tcPr>
          <w:p w14:paraId="1F9556C8" w14:textId="429B620E" w:rsidR="004A16A3" w:rsidRPr="00877A1B" w:rsidRDefault="004A16A3" w:rsidP="004A16A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GB"/>
              </w:rPr>
            </w:pPr>
            <w:r w:rsidRPr="00877A1B">
              <w:rPr>
                <w:rFonts w:ascii="Times New Roman" w:hAnsi="Times New Roman" w:cs="Times New Roman"/>
                <w:b/>
              </w:rPr>
              <w:t>Declarație cuprinzând informațiile considerate confidențiale</w:t>
            </w:r>
          </w:p>
        </w:tc>
        <w:tc>
          <w:tcPr>
            <w:tcW w:w="3072" w:type="dxa"/>
          </w:tcPr>
          <w:p w14:paraId="348CEDC2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 xml:space="preserve">PENTRU OFERTANT: </w:t>
            </w:r>
          </w:p>
          <w:p w14:paraId="1D89EF10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  <w:p w14:paraId="4FA50C82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</w:p>
          <w:p w14:paraId="09DDACF3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PENTRU ASOCIAT</w:t>
            </w:r>
          </w:p>
          <w:p w14:paraId="184091F7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 E CAZUL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  <w:p w14:paraId="002C603D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</w:p>
          <w:p w14:paraId="4174BDC8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 xml:space="preserve"> SUBCONTRACTANT: </w:t>
            </w:r>
          </w:p>
          <w:p w14:paraId="36A16F49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 E CAZUL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  <w:p w14:paraId="6A370C46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lang w:eastAsia="en-GB"/>
              </w:rPr>
            </w:pPr>
          </w:p>
          <w:p w14:paraId="3F2F09C1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</w:p>
        </w:tc>
      </w:tr>
      <w:tr w:rsidR="004A16A3" w:rsidRPr="00877A1B" w14:paraId="01F2884E" w14:textId="77777777" w:rsidTr="00575573">
        <w:tc>
          <w:tcPr>
            <w:tcW w:w="790" w:type="dxa"/>
            <w:shd w:val="clear" w:color="auto" w:fill="BDD6EE" w:themeFill="accent5" w:themeFillTint="66"/>
          </w:tcPr>
          <w:p w14:paraId="630E8218" w14:textId="77777777" w:rsidR="004A16A3" w:rsidRPr="00877A1B" w:rsidRDefault="004A16A3" w:rsidP="004A16A3">
            <w:pPr>
              <w:pStyle w:val="List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 w:eastAsia="en-GB"/>
              </w:rPr>
            </w:pPr>
          </w:p>
        </w:tc>
        <w:tc>
          <w:tcPr>
            <w:tcW w:w="5380" w:type="dxa"/>
            <w:shd w:val="clear" w:color="auto" w:fill="BDD6EE" w:themeFill="accent5" w:themeFillTint="66"/>
          </w:tcPr>
          <w:p w14:paraId="3EA1C103" w14:textId="5E0D83C8" w:rsidR="004A16A3" w:rsidRPr="00877A1B" w:rsidRDefault="004A16A3" w:rsidP="004A16A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GB"/>
              </w:rPr>
            </w:pPr>
            <w:r w:rsidRPr="00877A1B">
              <w:rPr>
                <w:rFonts w:ascii="Times New Roman" w:hAnsi="Times New Roman" w:cs="Times New Roman"/>
                <w:b/>
              </w:rPr>
              <w:t>Declarație de acceptare a condițiilor contractuale</w:t>
            </w:r>
          </w:p>
        </w:tc>
        <w:tc>
          <w:tcPr>
            <w:tcW w:w="3072" w:type="dxa"/>
          </w:tcPr>
          <w:p w14:paraId="5CDEC194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 xml:space="preserve">PENTRU OFERTANT: </w:t>
            </w:r>
          </w:p>
          <w:p w14:paraId="68B53709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lastRenderedPageBreak/>
              <w:t>DA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  <w:p w14:paraId="0B0D402B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</w:p>
          <w:p w14:paraId="16637AAE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PENTRU ASOCIAT</w:t>
            </w:r>
          </w:p>
          <w:p w14:paraId="01661C83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 E CAZUL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  <w:p w14:paraId="45608304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</w:p>
          <w:p w14:paraId="228EF77D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 xml:space="preserve"> SUBCONTRACTANT: </w:t>
            </w:r>
          </w:p>
          <w:p w14:paraId="61B93CD7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 E CAZUL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  <w:p w14:paraId="1A5FFA6B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lang w:eastAsia="en-GB"/>
              </w:rPr>
            </w:pPr>
          </w:p>
          <w:p w14:paraId="5E767850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</w:p>
        </w:tc>
      </w:tr>
      <w:tr w:rsidR="004A16A3" w:rsidRPr="00877A1B" w14:paraId="4CFDC2F6" w14:textId="77777777" w:rsidTr="00575573">
        <w:tc>
          <w:tcPr>
            <w:tcW w:w="790" w:type="dxa"/>
            <w:shd w:val="clear" w:color="auto" w:fill="BDD6EE" w:themeFill="accent5" w:themeFillTint="66"/>
          </w:tcPr>
          <w:p w14:paraId="31146105" w14:textId="77777777" w:rsidR="004A16A3" w:rsidRPr="00877A1B" w:rsidRDefault="004A16A3" w:rsidP="004A16A3">
            <w:pPr>
              <w:pStyle w:val="List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 w:eastAsia="en-GB"/>
              </w:rPr>
            </w:pPr>
          </w:p>
        </w:tc>
        <w:tc>
          <w:tcPr>
            <w:tcW w:w="5380" w:type="dxa"/>
            <w:shd w:val="clear" w:color="auto" w:fill="BDD6EE" w:themeFill="accent5" w:themeFillTint="66"/>
          </w:tcPr>
          <w:p w14:paraId="75DACCFD" w14:textId="4785818C" w:rsidR="004A16A3" w:rsidRPr="00877A1B" w:rsidRDefault="004A16A3" w:rsidP="004A16A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GB"/>
              </w:rPr>
            </w:pPr>
            <w:r w:rsidRPr="00877A1B">
              <w:rPr>
                <w:rFonts w:ascii="Times New Roman" w:hAnsi="Times New Roman" w:cs="Times New Roman"/>
                <w:b/>
              </w:rPr>
              <w:t>Acord cu privire la prelucrarea datelor cu caracter personal</w:t>
            </w:r>
          </w:p>
        </w:tc>
        <w:tc>
          <w:tcPr>
            <w:tcW w:w="3072" w:type="dxa"/>
          </w:tcPr>
          <w:p w14:paraId="6F16AD71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 xml:space="preserve">PENTRU OFERTANT: </w:t>
            </w:r>
          </w:p>
          <w:p w14:paraId="5408A855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  <w:p w14:paraId="6B2EAE73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</w:p>
          <w:p w14:paraId="78E76F5B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PENTRU ASOCIAT</w:t>
            </w:r>
          </w:p>
          <w:p w14:paraId="61A7E061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 E CAZUL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  <w:p w14:paraId="0057DFDB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</w:p>
          <w:p w14:paraId="46337647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 xml:space="preserve"> SUBCONTRACTANT: </w:t>
            </w:r>
          </w:p>
          <w:p w14:paraId="3F4D5198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 E CAZUL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  <w:p w14:paraId="1440073E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lang w:eastAsia="en-GB"/>
              </w:rPr>
            </w:pPr>
          </w:p>
          <w:p w14:paraId="65F6ED62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</w:p>
        </w:tc>
      </w:tr>
      <w:tr w:rsidR="004A16A3" w:rsidRPr="00877A1B" w14:paraId="4AD2A7D9" w14:textId="77777777" w:rsidTr="00575573">
        <w:tc>
          <w:tcPr>
            <w:tcW w:w="790" w:type="dxa"/>
            <w:shd w:val="clear" w:color="auto" w:fill="BDD6EE" w:themeFill="accent5" w:themeFillTint="66"/>
          </w:tcPr>
          <w:p w14:paraId="11B4A47F" w14:textId="77777777" w:rsidR="004A16A3" w:rsidRPr="00877A1B" w:rsidRDefault="004A16A3" w:rsidP="004A16A3">
            <w:pPr>
              <w:pStyle w:val="List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 w:eastAsia="en-GB"/>
              </w:rPr>
            </w:pPr>
          </w:p>
        </w:tc>
        <w:tc>
          <w:tcPr>
            <w:tcW w:w="5380" w:type="dxa"/>
            <w:shd w:val="clear" w:color="auto" w:fill="BDD6EE" w:themeFill="accent5" w:themeFillTint="66"/>
          </w:tcPr>
          <w:p w14:paraId="5A17512F" w14:textId="34ED567C" w:rsidR="004A16A3" w:rsidRPr="00877A1B" w:rsidRDefault="004A16A3" w:rsidP="004A16A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GB"/>
              </w:rPr>
            </w:pPr>
            <w:r w:rsidRPr="00877A1B">
              <w:rPr>
                <w:rFonts w:ascii="Times New Roman" w:hAnsi="Times New Roman" w:cs="Times New Roman"/>
                <w:b/>
              </w:rPr>
              <w:t xml:space="preserve">Declarație beneficiar real </w:t>
            </w:r>
          </w:p>
        </w:tc>
        <w:tc>
          <w:tcPr>
            <w:tcW w:w="3072" w:type="dxa"/>
          </w:tcPr>
          <w:p w14:paraId="6F3C9F12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 xml:space="preserve">PENTRU OFERTANT: </w:t>
            </w:r>
          </w:p>
          <w:p w14:paraId="03AF681C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  <w:p w14:paraId="7B39A34E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</w:p>
          <w:p w14:paraId="6D3ADCD2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PENTRU ASOCIAT</w:t>
            </w:r>
          </w:p>
          <w:p w14:paraId="06365D4D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 E CAZUL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  <w:p w14:paraId="6EA613EF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</w:p>
          <w:p w14:paraId="7457A42B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 xml:space="preserve"> SUBCONTRACTANT: </w:t>
            </w:r>
          </w:p>
          <w:p w14:paraId="6141F8A2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 E CAZUL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  <w:p w14:paraId="3AEC5829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lang w:eastAsia="en-GB"/>
              </w:rPr>
            </w:pPr>
          </w:p>
          <w:p w14:paraId="4B9268FE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</w:p>
        </w:tc>
      </w:tr>
      <w:tr w:rsidR="004A16A3" w:rsidRPr="00877A1B" w14:paraId="4A5EFC85" w14:textId="77777777" w:rsidTr="00575573">
        <w:tc>
          <w:tcPr>
            <w:tcW w:w="790" w:type="dxa"/>
            <w:shd w:val="clear" w:color="auto" w:fill="BDD6EE" w:themeFill="accent5" w:themeFillTint="66"/>
          </w:tcPr>
          <w:p w14:paraId="61C20444" w14:textId="77777777" w:rsidR="004A16A3" w:rsidRPr="00877A1B" w:rsidRDefault="004A16A3" w:rsidP="004A16A3">
            <w:pPr>
              <w:pStyle w:val="List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 w:eastAsia="en-GB"/>
              </w:rPr>
            </w:pPr>
          </w:p>
        </w:tc>
        <w:tc>
          <w:tcPr>
            <w:tcW w:w="5380" w:type="dxa"/>
            <w:shd w:val="clear" w:color="auto" w:fill="BDD6EE" w:themeFill="accent5" w:themeFillTint="66"/>
          </w:tcPr>
          <w:p w14:paraId="6B2A9A57" w14:textId="101B9C41" w:rsidR="004A16A3" w:rsidRPr="00877A1B" w:rsidRDefault="004A16A3" w:rsidP="004A16A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GB"/>
              </w:rPr>
            </w:pPr>
            <w:r w:rsidRPr="00877A1B">
              <w:rPr>
                <w:rFonts w:ascii="Times New Roman" w:hAnsi="Times New Roman" w:cs="Times New Roman"/>
                <w:b/>
              </w:rPr>
              <w:t xml:space="preserve">Declarație confidențialitate </w:t>
            </w:r>
          </w:p>
        </w:tc>
        <w:tc>
          <w:tcPr>
            <w:tcW w:w="3072" w:type="dxa"/>
          </w:tcPr>
          <w:p w14:paraId="17FEF9A9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 xml:space="preserve">PENTRU OFERTANT: </w:t>
            </w:r>
          </w:p>
          <w:p w14:paraId="2BBC76ED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  <w:p w14:paraId="782B3437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</w:p>
          <w:p w14:paraId="2C7F252E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PENTRU ASOCIAT</w:t>
            </w:r>
          </w:p>
          <w:p w14:paraId="24C231A6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 E CAZUL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  <w:p w14:paraId="48F78246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</w:p>
          <w:p w14:paraId="5A4D9085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 xml:space="preserve"> SUBCONTRACTANT: </w:t>
            </w:r>
          </w:p>
          <w:p w14:paraId="6CAE1707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 E CAZUL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  <w:p w14:paraId="6DB66A24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lang w:eastAsia="en-GB"/>
              </w:rPr>
            </w:pPr>
          </w:p>
          <w:p w14:paraId="5C6FDC30" w14:textId="77777777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</w:p>
        </w:tc>
      </w:tr>
      <w:tr w:rsidR="004A16A3" w:rsidRPr="00877A1B" w14:paraId="6B77742C" w14:textId="77777777" w:rsidTr="00575573">
        <w:tc>
          <w:tcPr>
            <w:tcW w:w="790" w:type="dxa"/>
            <w:shd w:val="clear" w:color="auto" w:fill="BDD6EE" w:themeFill="accent5" w:themeFillTint="66"/>
          </w:tcPr>
          <w:p w14:paraId="7FE1051A" w14:textId="77777777" w:rsidR="004A16A3" w:rsidRPr="00877A1B" w:rsidRDefault="004A16A3" w:rsidP="004A16A3">
            <w:pPr>
              <w:pStyle w:val="List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 w:eastAsia="en-GB"/>
              </w:rPr>
            </w:pPr>
          </w:p>
        </w:tc>
        <w:tc>
          <w:tcPr>
            <w:tcW w:w="5380" w:type="dxa"/>
            <w:shd w:val="clear" w:color="auto" w:fill="BDD6EE" w:themeFill="accent5" w:themeFillTint="66"/>
          </w:tcPr>
          <w:p w14:paraId="768DB1ED" w14:textId="50AEFFBE" w:rsidR="004A16A3" w:rsidRPr="00877A1B" w:rsidRDefault="004A16A3" w:rsidP="004A16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77A1B">
              <w:rPr>
                <w:rFonts w:ascii="Times New Roman" w:hAnsi="Times New Roman" w:cs="Times New Roman"/>
                <w:b/>
              </w:rPr>
              <w:t>Declarațiile privind  Imparțialitatea, confidențialitatea  și respectarea principiilor de mediu  și egalitate de șanse pentru fiecare membru din echipa propusă</w:t>
            </w:r>
          </w:p>
        </w:tc>
        <w:tc>
          <w:tcPr>
            <w:tcW w:w="3072" w:type="dxa"/>
          </w:tcPr>
          <w:p w14:paraId="34EFB820" w14:textId="455C054D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</w:tc>
      </w:tr>
      <w:tr w:rsidR="004A16A3" w:rsidRPr="00877A1B" w14:paraId="153F3BED" w14:textId="77777777" w:rsidTr="00D563C5">
        <w:tc>
          <w:tcPr>
            <w:tcW w:w="9242" w:type="dxa"/>
            <w:gridSpan w:val="3"/>
            <w:shd w:val="clear" w:color="auto" w:fill="BDD6EE" w:themeFill="accent5" w:themeFillTint="66"/>
          </w:tcPr>
          <w:p w14:paraId="4A0AA3EB" w14:textId="7522C021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ALTE DOCUMENTE ANEXATE OFERTEI</w:t>
            </w:r>
          </w:p>
        </w:tc>
      </w:tr>
      <w:tr w:rsidR="004A16A3" w:rsidRPr="00877A1B" w14:paraId="1C2233D0" w14:textId="77777777" w:rsidTr="00C93552">
        <w:tc>
          <w:tcPr>
            <w:tcW w:w="790" w:type="dxa"/>
            <w:shd w:val="clear" w:color="auto" w:fill="BDD6EE" w:themeFill="accent5" w:themeFillTint="66"/>
          </w:tcPr>
          <w:p w14:paraId="0416F4A0" w14:textId="77777777" w:rsidR="004A16A3" w:rsidRPr="00877A1B" w:rsidRDefault="004A16A3" w:rsidP="004A16A3">
            <w:pPr>
              <w:pStyle w:val="List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 w:eastAsia="en-GB"/>
              </w:rPr>
            </w:pPr>
          </w:p>
        </w:tc>
        <w:tc>
          <w:tcPr>
            <w:tcW w:w="5380" w:type="dxa"/>
            <w:shd w:val="clear" w:color="auto" w:fill="BDD6EE" w:themeFill="accent5" w:themeFillTint="66"/>
          </w:tcPr>
          <w:p w14:paraId="7FB345FC" w14:textId="1B39413A" w:rsidR="004A16A3" w:rsidRPr="00877A1B" w:rsidRDefault="004A16A3" w:rsidP="004A16A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Certificat constatator emis de ONRC și valabil la data deschiderii ofertelor</w:t>
            </w:r>
          </w:p>
        </w:tc>
        <w:tc>
          <w:tcPr>
            <w:tcW w:w="3072" w:type="dxa"/>
          </w:tcPr>
          <w:p w14:paraId="1B90C6AA" w14:textId="3AA85339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</w:tc>
      </w:tr>
      <w:tr w:rsidR="004A16A3" w:rsidRPr="00877A1B" w14:paraId="2C5F9B7D" w14:textId="77777777" w:rsidTr="00C93552">
        <w:tc>
          <w:tcPr>
            <w:tcW w:w="790" w:type="dxa"/>
            <w:shd w:val="clear" w:color="auto" w:fill="BDD6EE" w:themeFill="accent5" w:themeFillTint="66"/>
          </w:tcPr>
          <w:p w14:paraId="2C5F3650" w14:textId="77777777" w:rsidR="004A16A3" w:rsidRPr="00877A1B" w:rsidRDefault="004A16A3" w:rsidP="004A16A3">
            <w:pPr>
              <w:pStyle w:val="List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 w:eastAsia="en-GB"/>
              </w:rPr>
            </w:pPr>
          </w:p>
        </w:tc>
        <w:tc>
          <w:tcPr>
            <w:tcW w:w="5380" w:type="dxa"/>
            <w:shd w:val="clear" w:color="auto" w:fill="BDD6EE" w:themeFill="accent5" w:themeFillTint="66"/>
          </w:tcPr>
          <w:p w14:paraId="5BB362EB" w14:textId="04B029F7" w:rsidR="004A16A3" w:rsidRPr="00877A1B" w:rsidRDefault="004A16A3" w:rsidP="004A16A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CV-urile membrilor echipei propuse de Ofertant</w:t>
            </w:r>
          </w:p>
        </w:tc>
        <w:tc>
          <w:tcPr>
            <w:tcW w:w="3072" w:type="dxa"/>
          </w:tcPr>
          <w:p w14:paraId="0BE6B2A2" w14:textId="0EAFAB85" w:rsidR="004A16A3" w:rsidRPr="00877A1B" w:rsidRDefault="004A16A3" w:rsidP="004A1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877A1B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lang w:eastAsia="en-GB"/>
              </w:rPr>
            </w:r>
            <w:r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877A1B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</w:tc>
      </w:tr>
    </w:tbl>
    <w:p w14:paraId="733503A9" w14:textId="05F3A7A3" w:rsidR="004E17F5" w:rsidRPr="00877A1B" w:rsidRDefault="004E17F5" w:rsidP="0015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en-GB"/>
        </w:rPr>
      </w:pPr>
    </w:p>
    <w:p w14:paraId="6DAD33E8" w14:textId="6E0FD3B8" w:rsidR="009168C9" w:rsidRDefault="009168C9" w:rsidP="008F47A9">
      <w:pPr>
        <w:pStyle w:val="Titlu1"/>
        <w:rPr>
          <w:rFonts w:eastAsia="Calibri"/>
          <w:sz w:val="22"/>
          <w:szCs w:val="22"/>
        </w:rPr>
      </w:pPr>
      <w:bookmarkStart w:id="12" w:name="_Toc92375237"/>
    </w:p>
    <w:p w14:paraId="703A1A0D" w14:textId="77777777" w:rsidR="00983B19" w:rsidRPr="00983B19" w:rsidRDefault="00983B19" w:rsidP="00983B19">
      <w:pPr>
        <w:rPr>
          <w:lang w:eastAsia="hu-HU"/>
        </w:rPr>
      </w:pPr>
    </w:p>
    <w:p w14:paraId="48B485F0" w14:textId="0F23DBA0" w:rsidR="006B31BF" w:rsidRPr="00877A1B" w:rsidRDefault="0004609A" w:rsidP="008F47A9">
      <w:pPr>
        <w:pStyle w:val="Titlu1"/>
        <w:rPr>
          <w:rFonts w:eastAsia="Calibri"/>
          <w:sz w:val="22"/>
          <w:szCs w:val="22"/>
        </w:rPr>
      </w:pPr>
      <w:r w:rsidRPr="00877A1B">
        <w:rPr>
          <w:rFonts w:eastAsia="Calibri"/>
          <w:sz w:val="22"/>
          <w:szCs w:val="22"/>
        </w:rPr>
        <w:t xml:space="preserve">SPECIFICAȚII TEHNICE </w:t>
      </w:r>
      <w:r w:rsidR="0007150D" w:rsidRPr="00877A1B">
        <w:rPr>
          <w:rFonts w:eastAsia="Calibri"/>
          <w:sz w:val="22"/>
          <w:szCs w:val="22"/>
        </w:rPr>
        <w:t xml:space="preserve">– </w:t>
      </w:r>
      <w:bookmarkEnd w:id="12"/>
      <w:r w:rsidRPr="00877A1B">
        <w:rPr>
          <w:rFonts w:eastAsia="Calibri"/>
          <w:sz w:val="22"/>
          <w:szCs w:val="22"/>
        </w:rPr>
        <w:t>SERVICIILE SOLICITATE</w:t>
      </w:r>
    </w:p>
    <w:p w14:paraId="50E881C9" w14:textId="77777777" w:rsidR="006B31BF" w:rsidRPr="00877A1B" w:rsidRDefault="006B31BF" w:rsidP="008F47A9">
      <w:pPr>
        <w:pStyle w:val="Titlu1"/>
        <w:rPr>
          <w:rFonts w:eastAsia="Calibri"/>
          <w:sz w:val="22"/>
          <w:szCs w:val="22"/>
        </w:rPr>
      </w:pPr>
    </w:p>
    <w:p w14:paraId="79DFA7DD" w14:textId="3262042B" w:rsidR="004E17F5" w:rsidRPr="00877A1B" w:rsidRDefault="006B31BF" w:rsidP="006B31BF">
      <w:pPr>
        <w:pStyle w:val="Titlu1"/>
        <w:jc w:val="both"/>
        <w:rPr>
          <w:rFonts w:eastAsia="Calibri"/>
          <w:i/>
          <w:iCs/>
          <w:color w:val="FF0000"/>
          <w:sz w:val="22"/>
          <w:szCs w:val="22"/>
        </w:rPr>
      </w:pPr>
      <w:bookmarkStart w:id="13" w:name="_Toc92375238"/>
      <w:r w:rsidRPr="00877A1B">
        <w:rPr>
          <w:rFonts w:eastAsia="Calibri"/>
          <w:i/>
          <w:iCs/>
          <w:color w:val="FF0000"/>
          <w:sz w:val="22"/>
          <w:szCs w:val="22"/>
        </w:rPr>
        <w:t xml:space="preserve">Notă: </w:t>
      </w:r>
      <w:r w:rsidR="00903E88" w:rsidRPr="00877A1B">
        <w:rPr>
          <w:rFonts w:eastAsia="Calibri"/>
          <w:i/>
          <w:iCs/>
          <w:color w:val="FF0000"/>
          <w:sz w:val="22"/>
          <w:szCs w:val="22"/>
        </w:rPr>
        <w:t xml:space="preserve">Nu sunt acceptate oferte care nu conțin toate </w:t>
      </w:r>
      <w:r w:rsidR="0004609A" w:rsidRPr="00877A1B">
        <w:rPr>
          <w:rFonts w:eastAsia="Calibri"/>
          <w:i/>
          <w:iCs/>
          <w:color w:val="FF0000"/>
          <w:sz w:val="22"/>
          <w:szCs w:val="22"/>
        </w:rPr>
        <w:t>serviciile solicitate de Autoritatea Contractantă</w:t>
      </w:r>
      <w:r w:rsidR="00DB4FBE" w:rsidRPr="00877A1B">
        <w:rPr>
          <w:rFonts w:eastAsia="Calibri"/>
          <w:i/>
          <w:iCs/>
          <w:color w:val="FF0000"/>
          <w:sz w:val="22"/>
          <w:szCs w:val="22"/>
        </w:rPr>
        <w:t>.</w:t>
      </w:r>
      <w:r w:rsidR="00903E88" w:rsidRPr="00877A1B">
        <w:rPr>
          <w:rFonts w:eastAsia="Calibri"/>
          <w:i/>
          <w:iCs/>
          <w:color w:val="FF0000"/>
          <w:sz w:val="22"/>
          <w:szCs w:val="22"/>
        </w:rPr>
        <w:t xml:space="preserve"> </w:t>
      </w:r>
      <w:bookmarkEnd w:id="13"/>
    </w:p>
    <w:p w14:paraId="06D86216" w14:textId="3637A83B" w:rsidR="00CB00C0" w:rsidRPr="00877A1B" w:rsidRDefault="00CB00C0" w:rsidP="0015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en-GB"/>
        </w:rPr>
      </w:pPr>
    </w:p>
    <w:p w14:paraId="38733538" w14:textId="47861E58" w:rsidR="00AF0EE8" w:rsidRPr="00877A1B" w:rsidRDefault="00AF0EE8" w:rsidP="00CB00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tbl>
      <w:tblPr>
        <w:tblW w:w="8661" w:type="dxa"/>
        <w:tblInd w:w="13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7"/>
        <w:gridCol w:w="3544"/>
      </w:tblGrid>
      <w:tr w:rsidR="0016607D" w:rsidRPr="00877A1B" w14:paraId="72223DD4" w14:textId="77777777" w:rsidTr="007E3A66">
        <w:trPr>
          <w:trHeight w:val="250"/>
        </w:trPr>
        <w:tc>
          <w:tcPr>
            <w:tcW w:w="8661" w:type="dxa"/>
            <w:gridSpan w:val="2"/>
            <w:tcBorders>
              <w:bottom w:val="single" w:sz="6" w:space="0" w:color="000000"/>
            </w:tcBorders>
            <w:shd w:val="clear" w:color="auto" w:fill="BDD6EE"/>
          </w:tcPr>
          <w:p w14:paraId="25F99051" w14:textId="37903760" w:rsidR="00E455F9" w:rsidRPr="00877A1B" w:rsidRDefault="00350BA2" w:rsidP="00E455F9">
            <w:pPr>
              <w:keepNext/>
              <w:keepLines/>
              <w:spacing w:before="40" w:after="0"/>
              <w:jc w:val="center"/>
              <w:outlineLvl w:val="1"/>
              <w:rPr>
                <w:rFonts w:ascii="Times New Roman" w:eastAsia="Verdana" w:hAnsi="Times New Roman" w:cs="Times New Roman"/>
                <w:b/>
                <w:bCs/>
                <w:lang w:eastAsia="ro-RO" w:bidi="ro-RO"/>
              </w:rPr>
            </w:pPr>
            <w:r w:rsidRPr="00877A1B">
              <w:rPr>
                <w:rFonts w:ascii="Times New Roman" w:eastAsia="Verdana" w:hAnsi="Times New Roman" w:cs="Times New Roman"/>
                <w:b/>
                <w:bCs/>
                <w:lang w:eastAsia="ro-RO" w:bidi="ro-RO"/>
              </w:rPr>
              <w:t>ATRIBUȚII GENERALE</w:t>
            </w:r>
          </w:p>
        </w:tc>
      </w:tr>
      <w:tr w:rsidR="0016607D" w:rsidRPr="00877A1B" w14:paraId="0CF2A9E6" w14:textId="77777777" w:rsidTr="007E3A66">
        <w:trPr>
          <w:trHeight w:val="250"/>
        </w:trPr>
        <w:tc>
          <w:tcPr>
            <w:tcW w:w="5117" w:type="dxa"/>
            <w:tcBorders>
              <w:bottom w:val="single" w:sz="6" w:space="0" w:color="000000"/>
            </w:tcBorders>
            <w:shd w:val="clear" w:color="auto" w:fill="BDD6EE"/>
          </w:tcPr>
          <w:p w14:paraId="65362D8D" w14:textId="77777777" w:rsidR="00E455F9" w:rsidRPr="00877A1B" w:rsidRDefault="00E455F9" w:rsidP="00E455F9">
            <w:pPr>
              <w:widowControl w:val="0"/>
              <w:autoSpaceDE w:val="0"/>
              <w:autoSpaceDN w:val="0"/>
              <w:spacing w:after="0" w:line="240" w:lineRule="auto"/>
              <w:ind w:left="178" w:right="135" w:firstLine="4"/>
              <w:contextualSpacing/>
              <w:jc w:val="center"/>
              <w:rPr>
                <w:rFonts w:ascii="Times New Roman" w:eastAsia="Verdana" w:hAnsi="Times New Roman" w:cs="Times New Roman"/>
                <w:b/>
                <w:lang w:eastAsia="ro-RO" w:bidi="ro-RO"/>
              </w:rPr>
            </w:pPr>
            <w:r w:rsidRPr="00877A1B">
              <w:rPr>
                <w:rFonts w:ascii="Times New Roman" w:eastAsia="Verdana" w:hAnsi="Times New Roman" w:cs="Times New Roman"/>
                <w:b/>
                <w:lang w:eastAsia="ro-RO" w:bidi="ro-RO"/>
              </w:rPr>
              <w:t>SPECIFICAŢII TEHNICE</w:t>
            </w:r>
            <w:r w:rsidRPr="00877A1B">
              <w:rPr>
                <w:rFonts w:ascii="Times New Roman" w:eastAsia="Verdana" w:hAnsi="Times New Roman" w:cs="Times New Roman"/>
                <w:lang w:eastAsia="ro-RO" w:bidi="ro-RO"/>
              </w:rPr>
              <w:t xml:space="preserve"> - </w:t>
            </w:r>
            <w:r w:rsidRPr="00877A1B">
              <w:rPr>
                <w:rFonts w:ascii="Times New Roman" w:eastAsia="Verdana" w:hAnsi="Times New Roman" w:cs="Times New Roman"/>
                <w:b/>
                <w:lang w:eastAsia="ro-RO" w:bidi="ro-RO"/>
              </w:rPr>
              <w:t>considerate minimale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  <w:shd w:val="clear" w:color="auto" w:fill="BDD6EE"/>
          </w:tcPr>
          <w:p w14:paraId="6A7E5E40" w14:textId="77777777" w:rsidR="00E455F9" w:rsidRPr="00877A1B" w:rsidRDefault="00E455F9" w:rsidP="00E455F9">
            <w:pPr>
              <w:widowControl w:val="0"/>
              <w:autoSpaceDE w:val="0"/>
              <w:autoSpaceDN w:val="0"/>
              <w:spacing w:after="0" w:line="240" w:lineRule="auto"/>
              <w:ind w:left="178" w:right="135" w:firstLine="4"/>
              <w:contextualSpacing/>
              <w:jc w:val="center"/>
              <w:rPr>
                <w:rFonts w:ascii="Times New Roman" w:eastAsia="Verdana" w:hAnsi="Times New Roman" w:cs="Times New Roman"/>
                <w:b/>
                <w:lang w:eastAsia="ro-RO" w:bidi="ro-RO"/>
              </w:rPr>
            </w:pPr>
            <w:r w:rsidRPr="00877A1B">
              <w:rPr>
                <w:rFonts w:ascii="Times New Roman" w:eastAsia="Verdana" w:hAnsi="Times New Roman" w:cs="Times New Roman"/>
                <w:b/>
                <w:lang w:eastAsia="ro-RO" w:bidi="ro-RO"/>
              </w:rPr>
              <w:t>SPECIFICAŢII TEHNICE OFERTATE</w:t>
            </w:r>
          </w:p>
        </w:tc>
      </w:tr>
      <w:tr w:rsidR="0016607D" w:rsidRPr="00877A1B" w14:paraId="633F1317" w14:textId="77777777" w:rsidTr="00C16A10">
        <w:trPr>
          <w:trHeight w:val="388"/>
        </w:trPr>
        <w:tc>
          <w:tcPr>
            <w:tcW w:w="5117" w:type="dxa"/>
            <w:tcBorders>
              <w:bottom w:val="single" w:sz="6" w:space="0" w:color="000000"/>
            </w:tcBorders>
            <w:shd w:val="clear" w:color="auto" w:fill="BDD6EE"/>
          </w:tcPr>
          <w:p w14:paraId="660BFB7D" w14:textId="3461145E" w:rsidR="00E459D7" w:rsidRPr="00877A1B" w:rsidRDefault="00E13CA9" w:rsidP="002A7A8B">
            <w:pPr>
              <w:widowControl w:val="0"/>
              <w:autoSpaceDE w:val="0"/>
              <w:autoSpaceDN w:val="0"/>
              <w:spacing w:after="0" w:line="240" w:lineRule="auto"/>
              <w:ind w:left="178" w:right="135" w:firstLine="4"/>
              <w:contextualSpacing/>
              <w:jc w:val="both"/>
              <w:rPr>
                <w:rFonts w:ascii="Times New Roman" w:eastAsia="Verdana" w:hAnsi="Times New Roman" w:cs="Times New Roman"/>
                <w:i/>
                <w:w w:val="105"/>
                <w:lang w:eastAsia="ro-RO" w:bidi="ro-RO"/>
              </w:rPr>
            </w:pPr>
            <w:r w:rsidRPr="00E13CA9">
              <w:rPr>
                <w:rFonts w:ascii="Times New Roman" w:eastAsia="Verdana" w:hAnsi="Times New Roman" w:cs="Times New Roman"/>
                <w:i/>
                <w:w w:val="105"/>
                <w:lang w:eastAsia="ro-RO" w:bidi="ro-RO"/>
              </w:rPr>
              <w:t>1.</w:t>
            </w:r>
            <w:r w:rsidRPr="00E13CA9">
              <w:rPr>
                <w:rFonts w:ascii="Times New Roman" w:eastAsia="Verdana" w:hAnsi="Times New Roman" w:cs="Times New Roman"/>
                <w:i/>
                <w:w w:val="105"/>
                <w:lang w:eastAsia="ro-RO" w:bidi="ro-RO"/>
              </w:rPr>
              <w:tab/>
              <w:t>STUDIU TOPOGRAFIC – dacă este cazul</w:t>
            </w:r>
          </w:p>
        </w:tc>
        <w:tc>
          <w:tcPr>
            <w:tcW w:w="3544" w:type="dxa"/>
            <w:tcBorders>
              <w:left w:val="single" w:sz="6" w:space="0" w:color="000000"/>
              <w:bottom w:val="single" w:sz="6" w:space="0" w:color="000000"/>
            </w:tcBorders>
          </w:tcPr>
          <w:p w14:paraId="74BBC9F1" w14:textId="56E497F8" w:rsidR="00E459D7" w:rsidRPr="00877A1B" w:rsidRDefault="00E459D7" w:rsidP="002A7A8B">
            <w:pPr>
              <w:widowControl w:val="0"/>
              <w:autoSpaceDE w:val="0"/>
              <w:autoSpaceDN w:val="0"/>
              <w:spacing w:after="0" w:line="240" w:lineRule="auto"/>
              <w:ind w:left="178" w:right="135" w:firstLine="4"/>
              <w:contextualSpacing/>
              <w:jc w:val="both"/>
              <w:rPr>
                <w:rFonts w:ascii="Times New Roman" w:eastAsia="Verdana" w:hAnsi="Times New Roman" w:cs="Times New Roman"/>
                <w:i/>
                <w:w w:val="105"/>
                <w:lang w:eastAsia="ro-RO" w:bidi="ro-RO"/>
              </w:rPr>
            </w:pP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</w:tr>
      <w:tr w:rsidR="0016607D" w:rsidRPr="00877A1B" w14:paraId="7BC4218C" w14:textId="77777777" w:rsidTr="00FB452F">
        <w:trPr>
          <w:trHeight w:val="388"/>
        </w:trPr>
        <w:tc>
          <w:tcPr>
            <w:tcW w:w="5117" w:type="dxa"/>
            <w:tcBorders>
              <w:bottom w:val="single" w:sz="6" w:space="0" w:color="000000"/>
            </w:tcBorders>
            <w:shd w:val="clear" w:color="auto" w:fill="BDD6EE"/>
          </w:tcPr>
          <w:p w14:paraId="0A97A001" w14:textId="729ABFFD" w:rsidR="00E459D7" w:rsidRPr="00877A1B" w:rsidRDefault="00E13CA9" w:rsidP="002A7A8B">
            <w:pPr>
              <w:widowControl w:val="0"/>
              <w:autoSpaceDE w:val="0"/>
              <w:autoSpaceDN w:val="0"/>
              <w:spacing w:after="0" w:line="240" w:lineRule="auto"/>
              <w:ind w:left="178" w:right="135" w:firstLine="4"/>
              <w:contextualSpacing/>
              <w:jc w:val="both"/>
              <w:rPr>
                <w:rFonts w:ascii="Times New Roman" w:eastAsia="Verdana" w:hAnsi="Times New Roman" w:cs="Times New Roman"/>
                <w:i/>
                <w:w w:val="105"/>
                <w:lang w:eastAsia="ro-RO" w:bidi="ro-RO"/>
              </w:rPr>
            </w:pPr>
            <w:r w:rsidRPr="00E13CA9">
              <w:rPr>
                <w:rFonts w:ascii="Times New Roman" w:eastAsia="Verdana" w:hAnsi="Times New Roman" w:cs="Times New Roman"/>
                <w:i/>
                <w:w w:val="105"/>
                <w:lang w:eastAsia="ro-RO" w:bidi="ro-RO"/>
              </w:rPr>
              <w:t>2.</w:t>
            </w:r>
            <w:r w:rsidRPr="00E13CA9">
              <w:rPr>
                <w:rFonts w:ascii="Times New Roman" w:eastAsia="Verdana" w:hAnsi="Times New Roman" w:cs="Times New Roman"/>
                <w:i/>
                <w:w w:val="105"/>
                <w:lang w:eastAsia="ro-RO" w:bidi="ro-RO"/>
              </w:rPr>
              <w:tab/>
              <w:t>STUDIU GEOTEHNIC - verificat  de verificatori de proiecte atestați (Cerința Af)</w:t>
            </w:r>
          </w:p>
        </w:tc>
        <w:tc>
          <w:tcPr>
            <w:tcW w:w="3544" w:type="dxa"/>
            <w:tcBorders>
              <w:left w:val="single" w:sz="6" w:space="0" w:color="000000"/>
              <w:bottom w:val="single" w:sz="6" w:space="0" w:color="000000"/>
            </w:tcBorders>
          </w:tcPr>
          <w:p w14:paraId="75E20AC5" w14:textId="1AA6EA8D" w:rsidR="00E459D7" w:rsidRPr="00877A1B" w:rsidRDefault="00E459D7" w:rsidP="002A7A8B">
            <w:pPr>
              <w:widowControl w:val="0"/>
              <w:autoSpaceDE w:val="0"/>
              <w:autoSpaceDN w:val="0"/>
              <w:spacing w:after="0" w:line="240" w:lineRule="auto"/>
              <w:ind w:left="178" w:right="135" w:firstLine="4"/>
              <w:contextualSpacing/>
              <w:jc w:val="both"/>
              <w:rPr>
                <w:rFonts w:ascii="Times New Roman" w:eastAsia="Verdana" w:hAnsi="Times New Roman" w:cs="Times New Roman"/>
                <w:i/>
                <w:w w:val="105"/>
                <w:lang w:eastAsia="ro-RO" w:bidi="ro-RO"/>
              </w:rPr>
            </w:pP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</w:tr>
      <w:tr w:rsidR="0016607D" w:rsidRPr="00877A1B" w14:paraId="32B99FCC" w14:textId="77777777" w:rsidTr="00255CB8">
        <w:trPr>
          <w:trHeight w:val="388"/>
        </w:trPr>
        <w:tc>
          <w:tcPr>
            <w:tcW w:w="5117" w:type="dxa"/>
            <w:tcBorders>
              <w:bottom w:val="single" w:sz="6" w:space="0" w:color="000000"/>
            </w:tcBorders>
            <w:shd w:val="clear" w:color="auto" w:fill="BDD6EE"/>
          </w:tcPr>
          <w:p w14:paraId="185AE2B4" w14:textId="724DBC40" w:rsidR="00E459D7" w:rsidRPr="00877A1B" w:rsidRDefault="00E13CA9" w:rsidP="002A7A8B">
            <w:pPr>
              <w:widowControl w:val="0"/>
              <w:autoSpaceDE w:val="0"/>
              <w:autoSpaceDN w:val="0"/>
              <w:spacing w:after="0" w:line="240" w:lineRule="auto"/>
              <w:ind w:left="178" w:right="135" w:firstLine="4"/>
              <w:contextualSpacing/>
              <w:jc w:val="both"/>
              <w:rPr>
                <w:rFonts w:ascii="Times New Roman" w:eastAsia="Verdana" w:hAnsi="Times New Roman" w:cs="Times New Roman"/>
                <w:i/>
                <w:w w:val="105"/>
                <w:lang w:eastAsia="ro-RO" w:bidi="ro-RO"/>
              </w:rPr>
            </w:pPr>
            <w:r w:rsidRPr="00E13CA9">
              <w:rPr>
                <w:rFonts w:ascii="Times New Roman" w:eastAsia="Verdana" w:hAnsi="Times New Roman" w:cs="Times New Roman"/>
                <w:i/>
                <w:w w:val="105"/>
                <w:lang w:eastAsia="ro-RO" w:bidi="ro-RO"/>
              </w:rPr>
              <w:t>3.</w:t>
            </w:r>
            <w:r w:rsidRPr="00E13CA9">
              <w:rPr>
                <w:rFonts w:ascii="Times New Roman" w:eastAsia="Verdana" w:hAnsi="Times New Roman" w:cs="Times New Roman"/>
                <w:i/>
                <w:w w:val="105"/>
                <w:lang w:eastAsia="ro-RO" w:bidi="ro-RO"/>
              </w:rPr>
              <w:tab/>
              <w:t>DALI verificat  de verificatori de proiecte atestați, în conformitate cu prevederile art. 7 din HG 742/2018 privind modificarea HG nr. 925/1995 pentru aprobarea Regulamentului de verificare și expertizare tehnică de calitate a proiectelor, a execuției lucrărilor și a construcțiilor.</w:t>
            </w:r>
          </w:p>
        </w:tc>
        <w:tc>
          <w:tcPr>
            <w:tcW w:w="3544" w:type="dxa"/>
            <w:tcBorders>
              <w:left w:val="single" w:sz="6" w:space="0" w:color="000000"/>
              <w:bottom w:val="single" w:sz="6" w:space="0" w:color="000000"/>
            </w:tcBorders>
          </w:tcPr>
          <w:p w14:paraId="71B7C97C" w14:textId="1080D474" w:rsidR="00E459D7" w:rsidRPr="00877A1B" w:rsidRDefault="00E459D7" w:rsidP="002A7A8B">
            <w:pPr>
              <w:widowControl w:val="0"/>
              <w:autoSpaceDE w:val="0"/>
              <w:autoSpaceDN w:val="0"/>
              <w:spacing w:after="0" w:line="240" w:lineRule="auto"/>
              <w:ind w:left="178" w:right="135" w:firstLine="4"/>
              <w:contextualSpacing/>
              <w:jc w:val="both"/>
              <w:rPr>
                <w:rFonts w:ascii="Times New Roman" w:eastAsia="Verdana" w:hAnsi="Times New Roman" w:cs="Times New Roman"/>
                <w:i/>
                <w:w w:val="105"/>
                <w:lang w:eastAsia="ro-RO" w:bidi="ro-RO"/>
              </w:rPr>
            </w:pP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</w:tr>
      <w:tr w:rsidR="0016607D" w:rsidRPr="00877A1B" w14:paraId="0CB58E76" w14:textId="77777777" w:rsidTr="000E2502">
        <w:trPr>
          <w:trHeight w:val="388"/>
        </w:trPr>
        <w:tc>
          <w:tcPr>
            <w:tcW w:w="5117" w:type="dxa"/>
            <w:tcBorders>
              <w:bottom w:val="single" w:sz="6" w:space="0" w:color="000000"/>
            </w:tcBorders>
            <w:shd w:val="clear" w:color="auto" w:fill="BDD6EE"/>
          </w:tcPr>
          <w:p w14:paraId="668D64E7" w14:textId="08FFF777" w:rsidR="00E459D7" w:rsidRPr="00877A1B" w:rsidRDefault="00E13CA9" w:rsidP="002A7A8B">
            <w:pPr>
              <w:widowControl w:val="0"/>
              <w:autoSpaceDE w:val="0"/>
              <w:autoSpaceDN w:val="0"/>
              <w:spacing w:after="0" w:line="240" w:lineRule="auto"/>
              <w:ind w:left="178" w:right="135" w:firstLine="4"/>
              <w:contextualSpacing/>
              <w:jc w:val="both"/>
              <w:rPr>
                <w:rFonts w:ascii="Times New Roman" w:eastAsia="Verdana" w:hAnsi="Times New Roman" w:cs="Times New Roman"/>
                <w:i/>
                <w:w w:val="105"/>
                <w:lang w:eastAsia="ro-RO" w:bidi="ro-RO"/>
              </w:rPr>
            </w:pPr>
            <w:r w:rsidRPr="00E13CA9">
              <w:rPr>
                <w:rFonts w:ascii="Times New Roman" w:eastAsia="Verdana" w:hAnsi="Times New Roman" w:cs="Times New Roman"/>
                <w:i/>
                <w:w w:val="105"/>
                <w:lang w:eastAsia="ro-RO" w:bidi="ro-RO"/>
              </w:rPr>
              <w:t>4.</w:t>
            </w:r>
            <w:r w:rsidRPr="00E13CA9">
              <w:rPr>
                <w:rFonts w:ascii="Times New Roman" w:eastAsia="Verdana" w:hAnsi="Times New Roman" w:cs="Times New Roman"/>
                <w:i/>
                <w:w w:val="105"/>
                <w:lang w:eastAsia="ro-RO" w:bidi="ro-RO"/>
              </w:rPr>
              <w:tab/>
              <w:t>PT elaborat în conformitate cu Anexa 10 la HG 907/2016 verificat  de verificatori de proiecte atestați, în conformitate cu prevederile art. 7 din HG 742/2018 privind modificarea HG nr. 925/1995 pentru aprobarea Regulamentului de verificare și expertizare tehnică de calitate a proiectelor, a execuției lucrărilor și a construcțiilor.</w:t>
            </w:r>
          </w:p>
        </w:tc>
        <w:tc>
          <w:tcPr>
            <w:tcW w:w="3544" w:type="dxa"/>
            <w:tcBorders>
              <w:left w:val="single" w:sz="6" w:space="0" w:color="000000"/>
              <w:bottom w:val="single" w:sz="6" w:space="0" w:color="000000"/>
            </w:tcBorders>
          </w:tcPr>
          <w:p w14:paraId="5964D7BF" w14:textId="39632694" w:rsidR="00E459D7" w:rsidRPr="00877A1B" w:rsidRDefault="00E459D7" w:rsidP="002A7A8B">
            <w:pPr>
              <w:widowControl w:val="0"/>
              <w:autoSpaceDE w:val="0"/>
              <w:autoSpaceDN w:val="0"/>
              <w:spacing w:after="0" w:line="240" w:lineRule="auto"/>
              <w:ind w:left="178" w:right="135" w:firstLine="4"/>
              <w:contextualSpacing/>
              <w:jc w:val="both"/>
              <w:rPr>
                <w:rFonts w:ascii="Times New Roman" w:eastAsia="Verdana" w:hAnsi="Times New Roman" w:cs="Times New Roman"/>
                <w:i/>
                <w:w w:val="105"/>
                <w:lang w:eastAsia="ro-RO" w:bidi="ro-RO"/>
              </w:rPr>
            </w:pP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</w:tr>
      <w:tr w:rsidR="0016607D" w:rsidRPr="00877A1B" w14:paraId="2514E0B7" w14:textId="77777777" w:rsidTr="004F3B4B">
        <w:trPr>
          <w:trHeight w:val="271"/>
        </w:trPr>
        <w:tc>
          <w:tcPr>
            <w:tcW w:w="51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DD6EE"/>
          </w:tcPr>
          <w:p w14:paraId="6CECE6D4" w14:textId="47BDBE43" w:rsidR="00E459D7" w:rsidRPr="00877A1B" w:rsidRDefault="00E13CA9" w:rsidP="002A7A8B">
            <w:pPr>
              <w:widowControl w:val="0"/>
              <w:autoSpaceDE w:val="0"/>
              <w:autoSpaceDN w:val="0"/>
              <w:spacing w:after="0" w:line="240" w:lineRule="auto"/>
              <w:ind w:left="178" w:right="135"/>
              <w:contextualSpacing/>
              <w:jc w:val="both"/>
              <w:rPr>
                <w:rFonts w:ascii="Times New Roman" w:eastAsia="Verdana" w:hAnsi="Times New Roman" w:cs="Times New Roman"/>
                <w:i/>
                <w:lang w:eastAsia="ro-RO" w:bidi="ro-RO"/>
              </w:rPr>
            </w:pPr>
            <w:r w:rsidRPr="00E13CA9">
              <w:rPr>
                <w:rFonts w:ascii="Times New Roman" w:eastAsia="Verdana" w:hAnsi="Times New Roman" w:cs="Times New Roman"/>
                <w:i/>
                <w:lang w:eastAsia="ro-RO" w:bidi="ro-RO"/>
              </w:rPr>
              <w:t>5.</w:t>
            </w:r>
            <w:r w:rsidRPr="00E13CA9">
              <w:rPr>
                <w:rFonts w:ascii="Times New Roman" w:eastAsia="Verdana" w:hAnsi="Times New Roman" w:cs="Times New Roman"/>
                <w:i/>
                <w:lang w:eastAsia="ro-RO" w:bidi="ro-RO"/>
              </w:rPr>
              <w:tab/>
              <w:t>DALI ȘI PT se aprobă potrivit competențelor stabilite prin Legea nr. 500/2002 privind finanțele publice, cu modificările și completările ulterioare numai ulterior verificării de verificatori de proiecte atestați.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60511E" w14:textId="2BCBDDB3" w:rsidR="00E459D7" w:rsidRPr="00877A1B" w:rsidRDefault="00E459D7" w:rsidP="002A7A8B">
            <w:pPr>
              <w:widowControl w:val="0"/>
              <w:autoSpaceDE w:val="0"/>
              <w:autoSpaceDN w:val="0"/>
              <w:spacing w:after="0" w:line="240" w:lineRule="auto"/>
              <w:ind w:left="178" w:right="135"/>
              <w:contextualSpacing/>
              <w:jc w:val="both"/>
              <w:rPr>
                <w:rFonts w:ascii="Times New Roman" w:eastAsia="Verdana" w:hAnsi="Times New Roman" w:cs="Times New Roman"/>
                <w:i/>
                <w:lang w:eastAsia="ro-RO" w:bidi="ro-RO"/>
              </w:rPr>
            </w:pP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</w:tr>
      <w:tr w:rsidR="0016607D" w:rsidRPr="00877A1B" w14:paraId="6227A5D6" w14:textId="77777777" w:rsidTr="00C8235A">
        <w:trPr>
          <w:trHeight w:val="317"/>
        </w:trPr>
        <w:tc>
          <w:tcPr>
            <w:tcW w:w="51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DD6EE"/>
          </w:tcPr>
          <w:p w14:paraId="15283FE9" w14:textId="7FF31C6E" w:rsidR="00E459D7" w:rsidRPr="00877A1B" w:rsidRDefault="00E13CA9" w:rsidP="002A7A8B">
            <w:pPr>
              <w:widowControl w:val="0"/>
              <w:autoSpaceDE w:val="0"/>
              <w:autoSpaceDN w:val="0"/>
              <w:spacing w:after="0" w:line="240" w:lineRule="auto"/>
              <w:ind w:left="178" w:right="135"/>
              <w:contextualSpacing/>
              <w:jc w:val="both"/>
              <w:rPr>
                <w:rFonts w:ascii="Times New Roman" w:eastAsia="Verdana" w:hAnsi="Times New Roman" w:cs="Times New Roman"/>
                <w:i/>
                <w:lang w:eastAsia="ro-RO" w:bidi="ro-RO"/>
              </w:rPr>
            </w:pPr>
            <w:r w:rsidRPr="00E13CA9">
              <w:rPr>
                <w:rFonts w:ascii="Times New Roman" w:eastAsia="Verdana" w:hAnsi="Times New Roman" w:cs="Times New Roman"/>
                <w:i/>
                <w:lang w:eastAsia="ro-RO" w:bidi="ro-RO"/>
              </w:rPr>
              <w:t>6.</w:t>
            </w:r>
            <w:r w:rsidRPr="00E13CA9">
              <w:rPr>
                <w:rFonts w:ascii="Times New Roman" w:eastAsia="Verdana" w:hAnsi="Times New Roman" w:cs="Times New Roman"/>
                <w:i/>
                <w:lang w:eastAsia="ro-RO" w:bidi="ro-RO"/>
              </w:rPr>
              <w:tab/>
              <w:t>AVIZE obținute conform Certificat de urbanism.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28894A" w14:textId="4704DF03" w:rsidR="00E459D7" w:rsidRPr="00877A1B" w:rsidRDefault="00E459D7" w:rsidP="002A7A8B">
            <w:pPr>
              <w:widowControl w:val="0"/>
              <w:autoSpaceDE w:val="0"/>
              <w:autoSpaceDN w:val="0"/>
              <w:spacing w:after="0" w:line="240" w:lineRule="auto"/>
              <w:ind w:left="178" w:right="135"/>
              <w:contextualSpacing/>
              <w:jc w:val="both"/>
              <w:rPr>
                <w:rFonts w:ascii="Times New Roman" w:eastAsia="Verdana" w:hAnsi="Times New Roman" w:cs="Times New Roman"/>
                <w:i/>
                <w:lang w:eastAsia="ro-RO" w:bidi="ro-RO"/>
              </w:rPr>
            </w:pP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</w:tr>
      <w:tr w:rsidR="0016607D" w:rsidRPr="00877A1B" w14:paraId="2B4ABF82" w14:textId="77777777" w:rsidTr="00647AB2">
        <w:trPr>
          <w:trHeight w:val="312"/>
        </w:trPr>
        <w:tc>
          <w:tcPr>
            <w:tcW w:w="51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DD6EE"/>
          </w:tcPr>
          <w:p w14:paraId="17E31F4F" w14:textId="5988DA14" w:rsidR="00E459D7" w:rsidRPr="00877A1B" w:rsidRDefault="00E13CA9" w:rsidP="002E4083">
            <w:pPr>
              <w:widowControl w:val="0"/>
              <w:autoSpaceDE w:val="0"/>
              <w:autoSpaceDN w:val="0"/>
              <w:spacing w:after="0" w:line="240" w:lineRule="auto"/>
              <w:ind w:left="178" w:right="135"/>
              <w:contextualSpacing/>
              <w:jc w:val="both"/>
              <w:rPr>
                <w:rFonts w:ascii="Times New Roman" w:eastAsia="Verdana" w:hAnsi="Times New Roman" w:cs="Times New Roman"/>
                <w:i/>
                <w:lang w:eastAsia="ro-RO" w:bidi="ro-RO"/>
              </w:rPr>
            </w:pPr>
            <w:r w:rsidRPr="00E13CA9">
              <w:rPr>
                <w:rFonts w:ascii="Times New Roman" w:eastAsia="Verdana" w:hAnsi="Times New Roman" w:cs="Times New Roman"/>
                <w:i/>
                <w:lang w:eastAsia="ro-RO" w:bidi="ro-RO"/>
              </w:rPr>
              <w:t>7.</w:t>
            </w:r>
            <w:r w:rsidRPr="00E13CA9">
              <w:rPr>
                <w:rFonts w:ascii="Times New Roman" w:eastAsia="Verdana" w:hAnsi="Times New Roman" w:cs="Times New Roman"/>
                <w:i/>
                <w:lang w:eastAsia="ro-RO" w:bidi="ro-RO"/>
              </w:rPr>
              <w:tab/>
              <w:t xml:space="preserve">În cadrul ofertelor financiare, operatorii economici, vor prezenta propriilor cheltuieli pe faze de proiectare, respectiv propriilor tarifări (număr de specialiști ce vor participa la elaborarea documentațiilor de proiectare/faza de proiectare, număr de ore/specialist, tarif orar), cu încadrarea în </w:t>
            </w:r>
            <w:r w:rsidRPr="00E13CA9">
              <w:rPr>
                <w:rFonts w:ascii="Times New Roman" w:eastAsia="Verdana" w:hAnsi="Times New Roman" w:cs="Times New Roman"/>
                <w:i/>
                <w:lang w:eastAsia="ro-RO" w:bidi="ro-RO"/>
              </w:rPr>
              <w:lastRenderedPageBreak/>
              <w:t>valoarea estimată a contractului.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34E539" w14:textId="5562D2EC" w:rsidR="00E459D7" w:rsidRPr="00877A1B" w:rsidRDefault="00E459D7" w:rsidP="002E4083">
            <w:pPr>
              <w:widowControl w:val="0"/>
              <w:autoSpaceDE w:val="0"/>
              <w:autoSpaceDN w:val="0"/>
              <w:spacing w:after="0" w:line="240" w:lineRule="auto"/>
              <w:ind w:left="178" w:right="135"/>
              <w:contextualSpacing/>
              <w:jc w:val="both"/>
              <w:rPr>
                <w:rFonts w:ascii="Times New Roman" w:eastAsia="Verdana" w:hAnsi="Times New Roman" w:cs="Times New Roman"/>
                <w:i/>
                <w:lang w:eastAsia="ro-RO" w:bidi="ro-RO"/>
              </w:rPr>
            </w:pP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</w:tr>
      <w:tr w:rsidR="0016607D" w:rsidRPr="00877A1B" w14:paraId="150CE8A7" w14:textId="77777777" w:rsidTr="00976552">
        <w:trPr>
          <w:trHeight w:val="284"/>
        </w:trPr>
        <w:tc>
          <w:tcPr>
            <w:tcW w:w="51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DD6EE"/>
          </w:tcPr>
          <w:p w14:paraId="6D4AD66F" w14:textId="0E784B1F" w:rsidR="00E459D7" w:rsidRPr="00877A1B" w:rsidRDefault="00E13CA9" w:rsidP="002E4083">
            <w:pPr>
              <w:widowControl w:val="0"/>
              <w:autoSpaceDE w:val="0"/>
              <w:autoSpaceDN w:val="0"/>
              <w:spacing w:after="0" w:line="240" w:lineRule="auto"/>
              <w:ind w:left="178" w:right="135"/>
              <w:contextualSpacing/>
              <w:jc w:val="both"/>
              <w:rPr>
                <w:rFonts w:ascii="Times New Roman" w:eastAsia="Verdana" w:hAnsi="Times New Roman" w:cs="Times New Roman"/>
                <w:i/>
                <w:lang w:eastAsia="ro-RO" w:bidi="ro-RO"/>
              </w:rPr>
            </w:pPr>
            <w:r w:rsidRPr="00E13CA9">
              <w:rPr>
                <w:rFonts w:ascii="Times New Roman" w:eastAsia="Verdana" w:hAnsi="Times New Roman" w:cs="Times New Roman"/>
                <w:i/>
                <w:lang w:eastAsia="ro-RO" w:bidi="ro-RO"/>
              </w:rPr>
              <w:t>8.</w:t>
            </w:r>
            <w:r w:rsidRPr="00E13CA9">
              <w:rPr>
                <w:rFonts w:ascii="Times New Roman" w:eastAsia="Verdana" w:hAnsi="Times New Roman" w:cs="Times New Roman"/>
                <w:i/>
                <w:lang w:eastAsia="ro-RO" w:bidi="ro-RO"/>
              </w:rPr>
              <w:tab/>
              <w:t>Certificatului  de performanță energetică a clădirii după finalizarea lucrărilor.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1162EC" w14:textId="4B428CBD" w:rsidR="00E459D7" w:rsidRPr="00877A1B" w:rsidRDefault="00E459D7" w:rsidP="002E4083">
            <w:pPr>
              <w:widowControl w:val="0"/>
              <w:autoSpaceDE w:val="0"/>
              <w:autoSpaceDN w:val="0"/>
              <w:spacing w:after="0" w:line="240" w:lineRule="auto"/>
              <w:ind w:left="178" w:right="135"/>
              <w:contextualSpacing/>
              <w:jc w:val="both"/>
              <w:rPr>
                <w:rFonts w:ascii="Times New Roman" w:eastAsia="Verdana" w:hAnsi="Times New Roman" w:cs="Times New Roman"/>
                <w:i/>
                <w:lang w:eastAsia="ro-RO" w:bidi="ro-RO"/>
              </w:rPr>
            </w:pP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</w:tr>
      <w:tr w:rsidR="00BD6A8D" w:rsidRPr="00877A1B" w14:paraId="5F15432D" w14:textId="77777777" w:rsidTr="00916CBB">
        <w:trPr>
          <w:trHeight w:val="269"/>
        </w:trPr>
        <w:tc>
          <w:tcPr>
            <w:tcW w:w="51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DD6EE"/>
          </w:tcPr>
          <w:p w14:paraId="513D1437" w14:textId="04A2A0E0" w:rsidR="00BD6A8D" w:rsidRPr="00877A1B" w:rsidRDefault="00E13CA9" w:rsidP="002E4083">
            <w:pPr>
              <w:widowControl w:val="0"/>
              <w:autoSpaceDE w:val="0"/>
              <w:autoSpaceDN w:val="0"/>
              <w:spacing w:after="0" w:line="240" w:lineRule="auto"/>
              <w:ind w:left="178" w:right="135"/>
              <w:contextualSpacing/>
              <w:jc w:val="both"/>
              <w:rPr>
                <w:rFonts w:ascii="Times New Roman" w:eastAsia="Verdana" w:hAnsi="Times New Roman" w:cs="Times New Roman"/>
                <w:i/>
                <w:lang w:eastAsia="ro-RO" w:bidi="ro-RO"/>
              </w:rPr>
            </w:pPr>
            <w:r>
              <w:rPr>
                <w:rFonts w:ascii="Times New Roman" w:eastAsia="Verdana" w:hAnsi="Times New Roman" w:cs="Times New Roman"/>
                <w:i/>
                <w:lang w:eastAsia="ro-RO" w:bidi="ro-RO"/>
              </w:rPr>
              <w:t>9</w:t>
            </w:r>
            <w:r w:rsidR="00BD6A8D" w:rsidRPr="00877A1B">
              <w:rPr>
                <w:rFonts w:ascii="Times New Roman" w:eastAsia="Verdana" w:hAnsi="Times New Roman" w:cs="Times New Roman"/>
                <w:i/>
                <w:lang w:eastAsia="ro-RO" w:bidi="ro-RO"/>
              </w:rPr>
              <w:t xml:space="preserve">. Va ceda Achizitorului toate drepturile patrimoniale de autor asupra tuturor operelor create de sine (sau membrii asocierii, dacă este cazul), aferente serviciului </w:t>
            </w:r>
            <w:r w:rsidR="00EC6C3D" w:rsidRPr="00877A1B">
              <w:rPr>
                <w:rFonts w:ascii="Times New Roman" w:eastAsia="Verdana" w:hAnsi="Times New Roman" w:cs="Times New Roman"/>
                <w:i/>
                <w:lang w:eastAsia="ro-RO" w:bidi="ro-RO"/>
              </w:rPr>
              <w:t>prestat</w:t>
            </w:r>
            <w:r w:rsidR="00BD6A8D" w:rsidRPr="00877A1B">
              <w:rPr>
                <w:rFonts w:ascii="Times New Roman" w:eastAsia="Verdana" w:hAnsi="Times New Roman" w:cs="Times New Roman"/>
                <w:i/>
                <w:lang w:eastAsia="ro-RO" w:bidi="ro-RO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3D55E7" w14:textId="15878930" w:rsidR="00BD6A8D" w:rsidRPr="00877A1B" w:rsidRDefault="00827D40" w:rsidP="002E4083">
            <w:pPr>
              <w:widowControl w:val="0"/>
              <w:autoSpaceDE w:val="0"/>
              <w:autoSpaceDN w:val="0"/>
              <w:spacing w:after="0" w:line="240" w:lineRule="auto"/>
              <w:ind w:left="178" w:right="135"/>
              <w:contextualSpacing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</w:tr>
      <w:tr w:rsidR="0016607D" w:rsidRPr="00877A1B" w14:paraId="06DA8C64" w14:textId="77777777" w:rsidTr="007E3A66">
        <w:trPr>
          <w:trHeight w:val="317"/>
        </w:trPr>
        <w:tc>
          <w:tcPr>
            <w:tcW w:w="5117" w:type="dxa"/>
            <w:tcBorders>
              <w:top w:val="single" w:sz="6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BDD6EE"/>
          </w:tcPr>
          <w:p w14:paraId="41CBD532" w14:textId="50B95FD1" w:rsidR="002E4083" w:rsidRPr="00877A1B" w:rsidRDefault="002E4083" w:rsidP="00E459D7">
            <w:pPr>
              <w:widowControl w:val="0"/>
              <w:autoSpaceDE w:val="0"/>
              <w:autoSpaceDN w:val="0"/>
              <w:spacing w:after="0" w:line="240" w:lineRule="auto"/>
              <w:ind w:left="178" w:right="135"/>
              <w:contextualSpacing/>
              <w:jc w:val="both"/>
              <w:rPr>
                <w:rFonts w:ascii="Times New Roman" w:eastAsia="Verdana" w:hAnsi="Times New Roman" w:cs="Times New Roman"/>
                <w:i/>
                <w:color w:val="FF0000"/>
                <w:w w:val="105"/>
                <w:lang w:eastAsia="ro-RO" w:bidi="ro-RO"/>
              </w:rPr>
            </w:pPr>
            <w:r w:rsidRPr="00877A1B">
              <w:rPr>
                <w:rFonts w:ascii="Times New Roman" w:eastAsia="Verdana" w:hAnsi="Times New Roman" w:cs="Times New Roman"/>
                <w:i/>
                <w:color w:val="FF0000"/>
                <w:w w:val="105"/>
                <w:lang w:eastAsia="ro-RO" w:bidi="ro-RO"/>
              </w:rPr>
              <w:t xml:space="preserve">În costul </w:t>
            </w:r>
            <w:r w:rsidR="00E459D7" w:rsidRPr="00877A1B">
              <w:rPr>
                <w:rFonts w:ascii="Times New Roman" w:eastAsia="Verdana" w:hAnsi="Times New Roman" w:cs="Times New Roman"/>
                <w:i/>
                <w:color w:val="FF0000"/>
                <w:w w:val="105"/>
                <w:lang w:eastAsia="ro-RO" w:bidi="ro-RO"/>
              </w:rPr>
              <w:t>serviciului</w:t>
            </w:r>
            <w:r w:rsidRPr="00877A1B">
              <w:rPr>
                <w:rFonts w:ascii="Times New Roman" w:eastAsia="Verdana" w:hAnsi="Times New Roman" w:cs="Times New Roman"/>
                <w:i/>
                <w:color w:val="FF0000"/>
                <w:w w:val="105"/>
                <w:lang w:eastAsia="ro-RO" w:bidi="ro-RO"/>
              </w:rPr>
              <w:t xml:space="preserve"> (fără a fi detaliate) sunt fi incluse toate serviciile conexe (transport, </w:t>
            </w:r>
            <w:r w:rsidR="00E459D7" w:rsidRPr="00877A1B">
              <w:rPr>
                <w:rFonts w:ascii="Times New Roman" w:eastAsia="Verdana" w:hAnsi="Times New Roman" w:cs="Times New Roman"/>
                <w:i/>
                <w:color w:val="FF0000"/>
                <w:w w:val="105"/>
                <w:lang w:eastAsia="ro-RO" w:bidi="ro-RO"/>
              </w:rPr>
              <w:t>hrană</w:t>
            </w:r>
            <w:r w:rsidRPr="00877A1B">
              <w:rPr>
                <w:rFonts w:ascii="Times New Roman" w:eastAsia="Verdana" w:hAnsi="Times New Roman" w:cs="Times New Roman"/>
                <w:i/>
                <w:color w:val="FF0000"/>
                <w:w w:val="105"/>
                <w:lang w:eastAsia="ro-RO" w:bidi="ro-RO"/>
              </w:rPr>
              <w:t>,</w:t>
            </w:r>
            <w:r w:rsidR="00C408F9" w:rsidRPr="00877A1B">
              <w:rPr>
                <w:rFonts w:ascii="Times New Roman" w:eastAsia="Verdana" w:hAnsi="Times New Roman" w:cs="Times New Roman"/>
                <w:i/>
                <w:color w:val="FF0000"/>
                <w:w w:val="105"/>
                <w:lang w:eastAsia="ro-RO" w:bidi="ro-RO"/>
              </w:rPr>
              <w:t xml:space="preserve"> plata experților</w:t>
            </w:r>
            <w:r w:rsidRPr="00877A1B">
              <w:rPr>
                <w:rFonts w:ascii="Times New Roman" w:eastAsia="Verdana" w:hAnsi="Times New Roman" w:cs="Times New Roman"/>
                <w:i/>
                <w:color w:val="FF0000"/>
                <w:w w:val="105"/>
                <w:lang w:eastAsia="ro-RO" w:bidi="ro-RO"/>
              </w:rPr>
              <w:t xml:space="preserve"> etc).</w:t>
            </w:r>
          </w:p>
        </w:tc>
        <w:tc>
          <w:tcPr>
            <w:tcW w:w="3544" w:type="dxa"/>
            <w:tcBorders>
              <w:top w:val="single" w:sz="6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14:paraId="43BEB961" w14:textId="5BA70BDF" w:rsidR="002E4083" w:rsidRPr="00877A1B" w:rsidRDefault="002E4083" w:rsidP="002E4083">
            <w:pPr>
              <w:widowControl w:val="0"/>
              <w:autoSpaceDE w:val="0"/>
              <w:autoSpaceDN w:val="0"/>
              <w:spacing w:after="0" w:line="240" w:lineRule="auto"/>
              <w:ind w:left="178" w:right="135"/>
              <w:contextualSpacing/>
              <w:jc w:val="both"/>
              <w:rPr>
                <w:rFonts w:ascii="Times New Roman" w:eastAsia="Verdana" w:hAnsi="Times New Roman" w:cs="Times New Roman"/>
                <w:i/>
                <w:w w:val="105"/>
                <w:lang w:eastAsia="ro-RO" w:bidi="ro-RO"/>
              </w:rPr>
            </w:pP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</w:tr>
    </w:tbl>
    <w:p w14:paraId="300582DB" w14:textId="77777777" w:rsidR="00E455F9" w:rsidRPr="00877A1B" w:rsidRDefault="00E455F9" w:rsidP="00E45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en-GB"/>
        </w:rPr>
      </w:pPr>
    </w:p>
    <w:tbl>
      <w:tblPr>
        <w:tblW w:w="8661" w:type="dxa"/>
        <w:tblInd w:w="13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7"/>
        <w:gridCol w:w="3544"/>
      </w:tblGrid>
      <w:tr w:rsidR="00E455F9" w:rsidRPr="00877A1B" w14:paraId="3691EEA2" w14:textId="77777777" w:rsidTr="007E3A66">
        <w:trPr>
          <w:trHeight w:val="250"/>
        </w:trPr>
        <w:tc>
          <w:tcPr>
            <w:tcW w:w="8661" w:type="dxa"/>
            <w:gridSpan w:val="2"/>
            <w:tcBorders>
              <w:bottom w:val="single" w:sz="6" w:space="0" w:color="000000"/>
            </w:tcBorders>
            <w:shd w:val="clear" w:color="auto" w:fill="BDD6EE"/>
          </w:tcPr>
          <w:p w14:paraId="4315CE23" w14:textId="4718179D" w:rsidR="00E455F9" w:rsidRPr="00877A1B" w:rsidRDefault="003B13B4" w:rsidP="00E455F9">
            <w:pPr>
              <w:keepNext/>
              <w:keepLines/>
              <w:spacing w:before="40" w:after="0"/>
              <w:jc w:val="center"/>
              <w:outlineLvl w:val="1"/>
              <w:rPr>
                <w:rFonts w:ascii="Times New Roman" w:eastAsia="Verdana" w:hAnsi="Times New Roman" w:cs="Times New Roman"/>
                <w:b/>
                <w:bCs/>
                <w:lang w:eastAsia="ro-RO" w:bidi="ro-RO"/>
              </w:rPr>
            </w:pPr>
            <w:r w:rsidRPr="00877A1B">
              <w:rPr>
                <w:rFonts w:ascii="Times New Roman" w:eastAsia="Verdana" w:hAnsi="Times New Roman" w:cs="Times New Roman"/>
                <w:b/>
                <w:bCs/>
                <w:iCs/>
                <w:lang w:eastAsia="ro-RO" w:bidi="ro-RO"/>
              </w:rPr>
              <w:t>PERSONAL IMPLICAT</w:t>
            </w:r>
          </w:p>
        </w:tc>
      </w:tr>
      <w:tr w:rsidR="0048183A" w:rsidRPr="00877A1B" w14:paraId="4F4DC93D" w14:textId="77777777" w:rsidTr="007E3A66">
        <w:trPr>
          <w:trHeight w:val="250"/>
        </w:trPr>
        <w:tc>
          <w:tcPr>
            <w:tcW w:w="5117" w:type="dxa"/>
            <w:tcBorders>
              <w:bottom w:val="single" w:sz="6" w:space="0" w:color="000000"/>
            </w:tcBorders>
            <w:shd w:val="clear" w:color="auto" w:fill="BDD6EE"/>
          </w:tcPr>
          <w:p w14:paraId="21F2F0F1" w14:textId="77777777" w:rsidR="0048183A" w:rsidRPr="00877A1B" w:rsidRDefault="0048183A" w:rsidP="0048183A">
            <w:pPr>
              <w:widowControl w:val="0"/>
              <w:autoSpaceDE w:val="0"/>
              <w:autoSpaceDN w:val="0"/>
              <w:spacing w:after="0" w:line="240" w:lineRule="auto"/>
              <w:ind w:left="178" w:right="135" w:firstLine="4"/>
              <w:contextualSpacing/>
              <w:jc w:val="center"/>
              <w:rPr>
                <w:rFonts w:ascii="Times New Roman" w:eastAsia="Verdana" w:hAnsi="Times New Roman" w:cs="Times New Roman"/>
                <w:b/>
                <w:bCs/>
                <w:iCs/>
                <w:lang w:eastAsia="ro-RO" w:bidi="ro-RO"/>
              </w:rPr>
            </w:pPr>
          </w:p>
        </w:tc>
        <w:tc>
          <w:tcPr>
            <w:tcW w:w="3544" w:type="dxa"/>
            <w:tcBorders>
              <w:bottom w:val="single" w:sz="6" w:space="0" w:color="000000"/>
            </w:tcBorders>
            <w:shd w:val="clear" w:color="auto" w:fill="BDD6EE"/>
          </w:tcPr>
          <w:p w14:paraId="00120B72" w14:textId="77777777" w:rsidR="0048183A" w:rsidRPr="00877A1B" w:rsidRDefault="0048183A" w:rsidP="0048183A">
            <w:pPr>
              <w:widowControl w:val="0"/>
              <w:autoSpaceDE w:val="0"/>
              <w:autoSpaceDN w:val="0"/>
              <w:spacing w:after="0" w:line="240" w:lineRule="auto"/>
              <w:ind w:left="178" w:right="135" w:firstLine="4"/>
              <w:contextualSpacing/>
              <w:jc w:val="center"/>
              <w:rPr>
                <w:rFonts w:ascii="Times New Roman" w:eastAsia="Verdana" w:hAnsi="Times New Roman" w:cs="Times New Roman"/>
                <w:b/>
                <w:iCs/>
                <w:lang w:eastAsia="ro-RO" w:bidi="ro-RO"/>
              </w:rPr>
            </w:pPr>
          </w:p>
        </w:tc>
      </w:tr>
      <w:tr w:rsidR="0048183A" w:rsidRPr="00877A1B" w14:paraId="55310F3D" w14:textId="77777777" w:rsidTr="007E3A66">
        <w:trPr>
          <w:trHeight w:val="250"/>
        </w:trPr>
        <w:tc>
          <w:tcPr>
            <w:tcW w:w="5117" w:type="dxa"/>
            <w:tcBorders>
              <w:bottom w:val="single" w:sz="6" w:space="0" w:color="000000"/>
            </w:tcBorders>
            <w:shd w:val="clear" w:color="auto" w:fill="BDD6EE"/>
          </w:tcPr>
          <w:p w14:paraId="762E052C" w14:textId="77777777" w:rsidR="0048183A" w:rsidRPr="00877A1B" w:rsidRDefault="0048183A" w:rsidP="0048183A">
            <w:pPr>
              <w:widowControl w:val="0"/>
              <w:autoSpaceDE w:val="0"/>
              <w:autoSpaceDN w:val="0"/>
              <w:spacing w:after="0" w:line="240" w:lineRule="auto"/>
              <w:ind w:left="178" w:right="135" w:firstLine="4"/>
              <w:contextualSpacing/>
              <w:jc w:val="center"/>
              <w:rPr>
                <w:rFonts w:ascii="Times New Roman" w:eastAsia="Verdana" w:hAnsi="Times New Roman" w:cs="Times New Roman"/>
                <w:b/>
                <w:lang w:eastAsia="ro-RO" w:bidi="ro-RO"/>
              </w:rPr>
            </w:pPr>
            <w:r w:rsidRPr="00877A1B">
              <w:rPr>
                <w:rFonts w:ascii="Times New Roman" w:eastAsia="Verdana" w:hAnsi="Times New Roman" w:cs="Times New Roman"/>
                <w:b/>
                <w:lang w:eastAsia="ro-RO" w:bidi="ro-RO"/>
              </w:rPr>
              <w:t>SPECIFICAŢII TEHNICE</w:t>
            </w:r>
            <w:r w:rsidRPr="00877A1B">
              <w:rPr>
                <w:rFonts w:ascii="Times New Roman" w:eastAsia="Verdana" w:hAnsi="Times New Roman" w:cs="Times New Roman"/>
                <w:lang w:eastAsia="ro-RO" w:bidi="ro-RO"/>
              </w:rPr>
              <w:t xml:space="preserve"> - </w:t>
            </w:r>
            <w:r w:rsidRPr="00877A1B">
              <w:rPr>
                <w:rFonts w:ascii="Times New Roman" w:eastAsia="Verdana" w:hAnsi="Times New Roman" w:cs="Times New Roman"/>
                <w:b/>
                <w:lang w:eastAsia="ro-RO" w:bidi="ro-RO"/>
              </w:rPr>
              <w:t>considerate minimale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  <w:shd w:val="clear" w:color="auto" w:fill="BDD6EE"/>
          </w:tcPr>
          <w:p w14:paraId="5E89528F" w14:textId="77777777" w:rsidR="0048183A" w:rsidRPr="00877A1B" w:rsidRDefault="0048183A" w:rsidP="0048183A">
            <w:pPr>
              <w:widowControl w:val="0"/>
              <w:autoSpaceDE w:val="0"/>
              <w:autoSpaceDN w:val="0"/>
              <w:spacing w:after="0" w:line="240" w:lineRule="auto"/>
              <w:ind w:left="178" w:right="135" w:firstLine="4"/>
              <w:contextualSpacing/>
              <w:jc w:val="center"/>
              <w:rPr>
                <w:rFonts w:ascii="Times New Roman" w:eastAsia="Verdana" w:hAnsi="Times New Roman" w:cs="Times New Roman"/>
                <w:b/>
                <w:lang w:eastAsia="ro-RO" w:bidi="ro-RO"/>
              </w:rPr>
            </w:pPr>
            <w:r w:rsidRPr="00877A1B">
              <w:rPr>
                <w:rFonts w:ascii="Times New Roman" w:eastAsia="Verdana" w:hAnsi="Times New Roman" w:cs="Times New Roman"/>
                <w:b/>
                <w:lang w:eastAsia="ro-RO" w:bidi="ro-RO"/>
              </w:rPr>
              <w:t>SPECIFICAŢII TEHNICE OFERTATE</w:t>
            </w:r>
          </w:p>
        </w:tc>
      </w:tr>
      <w:tr w:rsidR="00D6639E" w:rsidRPr="00877A1B" w14:paraId="186F8012" w14:textId="77777777" w:rsidTr="00551A79">
        <w:trPr>
          <w:trHeight w:val="388"/>
        </w:trPr>
        <w:tc>
          <w:tcPr>
            <w:tcW w:w="5117" w:type="dxa"/>
            <w:tcBorders>
              <w:bottom w:val="single" w:sz="6" w:space="0" w:color="000000"/>
            </w:tcBorders>
            <w:shd w:val="clear" w:color="auto" w:fill="BDD6EE"/>
          </w:tcPr>
          <w:p w14:paraId="453EDE9E" w14:textId="77777777" w:rsidR="003B13B4" w:rsidRPr="003B13B4" w:rsidRDefault="003B13B4" w:rsidP="003B13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3B13B4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ARHITECT CU DREPT DE SEMNĂTURĂ</w:t>
            </w:r>
            <w:r w:rsidRPr="003B13B4">
              <w:rPr>
                <w:rFonts w:ascii="Times New Roman" w:eastAsia="Times New Roman" w:hAnsi="Times New Roman" w:cs="Times New Roman"/>
                <w:lang w:eastAsia="ro-RO"/>
              </w:rPr>
              <w:t xml:space="preserve"> conform prevederilor Legii 184/2001, membru OAR/organizație internațională echivalentă, desemnat </w:t>
            </w:r>
            <w:r w:rsidRPr="003B13B4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Șef de Proiect</w:t>
            </w:r>
            <w:r w:rsidRPr="003B13B4">
              <w:rPr>
                <w:rFonts w:ascii="Times New Roman" w:eastAsia="Times New Roman" w:hAnsi="Times New Roman" w:cs="Times New Roman"/>
                <w:lang w:eastAsia="ro-RO"/>
              </w:rPr>
              <w:t xml:space="preserve"> – coordonatorul șefilor de proiecte pe specialități. </w:t>
            </w:r>
          </w:p>
          <w:p w14:paraId="20A42179" w14:textId="77777777" w:rsidR="003B13B4" w:rsidRPr="00877A1B" w:rsidRDefault="003B13B4" w:rsidP="003B13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14:paraId="05D99632" w14:textId="199267C8" w:rsidR="00D6639E" w:rsidRPr="00877A1B" w:rsidRDefault="003B13B4" w:rsidP="003B13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3B13B4">
              <w:rPr>
                <w:rFonts w:ascii="Times New Roman" w:eastAsia="Times New Roman" w:hAnsi="Times New Roman" w:cs="Times New Roman"/>
                <w:lang w:eastAsia="ro-RO"/>
              </w:rPr>
              <w:t>Educație: absolvent de studii universitare, cu diplomă de licență sau echivalentă.</w:t>
            </w:r>
          </w:p>
        </w:tc>
        <w:tc>
          <w:tcPr>
            <w:tcW w:w="3544" w:type="dxa"/>
            <w:tcBorders>
              <w:left w:val="single" w:sz="6" w:space="0" w:color="000000"/>
              <w:bottom w:val="single" w:sz="6" w:space="0" w:color="000000"/>
            </w:tcBorders>
          </w:tcPr>
          <w:p w14:paraId="0763BDA8" w14:textId="39ECF6E4" w:rsidR="00D6639E" w:rsidRPr="00877A1B" w:rsidRDefault="00D6639E" w:rsidP="0048183A">
            <w:pPr>
              <w:widowControl w:val="0"/>
              <w:autoSpaceDE w:val="0"/>
              <w:autoSpaceDN w:val="0"/>
              <w:spacing w:after="0" w:line="240" w:lineRule="auto"/>
              <w:ind w:left="178" w:right="135" w:firstLine="4"/>
              <w:contextualSpacing/>
              <w:jc w:val="both"/>
              <w:rPr>
                <w:rFonts w:ascii="Times New Roman" w:eastAsia="Verdana" w:hAnsi="Times New Roman" w:cs="Times New Roman"/>
                <w:i/>
                <w:color w:val="3A3434"/>
                <w:w w:val="105"/>
                <w:lang w:eastAsia="ro-RO" w:bidi="ro-RO"/>
              </w:rPr>
            </w:pP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</w:tr>
      <w:tr w:rsidR="00D6639E" w:rsidRPr="00877A1B" w14:paraId="51CCDF56" w14:textId="77777777" w:rsidTr="00E1438A">
        <w:trPr>
          <w:trHeight w:val="271"/>
        </w:trPr>
        <w:tc>
          <w:tcPr>
            <w:tcW w:w="51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DD6EE"/>
          </w:tcPr>
          <w:p w14:paraId="74C36BE2" w14:textId="1B9D7B40" w:rsidR="003B13B4" w:rsidRPr="00877A1B" w:rsidRDefault="003B13B4" w:rsidP="003B13B4">
            <w:pPr>
              <w:widowControl w:val="0"/>
              <w:autoSpaceDE w:val="0"/>
              <w:autoSpaceDN w:val="0"/>
              <w:spacing w:after="0" w:line="240" w:lineRule="auto"/>
              <w:ind w:right="135"/>
              <w:contextualSpacing/>
              <w:jc w:val="both"/>
              <w:rPr>
                <w:rFonts w:ascii="Times New Roman" w:eastAsia="Verdana" w:hAnsi="Times New Roman" w:cs="Times New Roman"/>
                <w:b/>
                <w:bCs/>
                <w:iCs/>
                <w:lang w:eastAsia="ro-RO" w:bidi="ro-RO"/>
              </w:rPr>
            </w:pPr>
            <w:r w:rsidRPr="00877A1B">
              <w:rPr>
                <w:rFonts w:ascii="Times New Roman" w:eastAsia="Verdana" w:hAnsi="Times New Roman" w:cs="Times New Roman"/>
                <w:b/>
                <w:bCs/>
                <w:iCs/>
                <w:lang w:eastAsia="ro-RO" w:bidi="ro-RO"/>
              </w:rPr>
              <w:t>INGINER PROIECTANT DE STRUCTURI, CU DIPLOMĂ DE INGINER.</w:t>
            </w:r>
          </w:p>
          <w:p w14:paraId="7884284F" w14:textId="77777777" w:rsidR="003B13B4" w:rsidRPr="00877A1B" w:rsidRDefault="003B13B4" w:rsidP="003B13B4">
            <w:pPr>
              <w:widowControl w:val="0"/>
              <w:autoSpaceDE w:val="0"/>
              <w:autoSpaceDN w:val="0"/>
              <w:spacing w:after="0" w:line="240" w:lineRule="auto"/>
              <w:ind w:left="178" w:right="135"/>
              <w:contextualSpacing/>
              <w:jc w:val="both"/>
              <w:rPr>
                <w:rFonts w:ascii="Times New Roman" w:eastAsia="Verdana" w:hAnsi="Times New Roman" w:cs="Times New Roman"/>
                <w:iCs/>
                <w:lang w:eastAsia="ro-RO" w:bidi="ro-RO"/>
              </w:rPr>
            </w:pPr>
          </w:p>
          <w:p w14:paraId="39425FB9" w14:textId="038DF888" w:rsidR="00D6639E" w:rsidRPr="00877A1B" w:rsidRDefault="003B13B4" w:rsidP="003B13B4">
            <w:pPr>
              <w:widowControl w:val="0"/>
              <w:autoSpaceDE w:val="0"/>
              <w:autoSpaceDN w:val="0"/>
              <w:spacing w:after="0" w:line="240" w:lineRule="auto"/>
              <w:ind w:right="135"/>
              <w:contextualSpacing/>
              <w:jc w:val="both"/>
              <w:rPr>
                <w:rFonts w:ascii="Times New Roman" w:eastAsia="Verdana" w:hAnsi="Times New Roman" w:cs="Times New Roman"/>
                <w:i/>
                <w:lang w:eastAsia="ro-RO" w:bidi="ro-RO"/>
              </w:rPr>
            </w:pPr>
            <w:r w:rsidRPr="00877A1B">
              <w:rPr>
                <w:rFonts w:ascii="Times New Roman" w:eastAsia="Verdana" w:hAnsi="Times New Roman" w:cs="Times New Roman"/>
                <w:iCs/>
                <w:lang w:eastAsia="ro-RO" w:bidi="ro-RO"/>
              </w:rPr>
              <w:t>Educație: absolvent de studii universitare, cu diplomă de licență sau echivalentă, în ingineria construcțiilor;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5F0197" w14:textId="52C8631E" w:rsidR="00D6639E" w:rsidRPr="00877A1B" w:rsidRDefault="00D6639E" w:rsidP="0048183A">
            <w:pPr>
              <w:widowControl w:val="0"/>
              <w:autoSpaceDE w:val="0"/>
              <w:autoSpaceDN w:val="0"/>
              <w:spacing w:after="0" w:line="240" w:lineRule="auto"/>
              <w:ind w:left="178" w:right="135"/>
              <w:contextualSpacing/>
              <w:jc w:val="both"/>
              <w:rPr>
                <w:rFonts w:ascii="Times New Roman" w:eastAsia="Verdana" w:hAnsi="Times New Roman" w:cs="Times New Roman"/>
                <w:i/>
                <w:lang w:eastAsia="ro-RO" w:bidi="ro-RO"/>
              </w:rPr>
            </w:pP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</w:tr>
      <w:tr w:rsidR="00D6639E" w:rsidRPr="00877A1B" w14:paraId="76AED4A7" w14:textId="77777777" w:rsidTr="002F62CC">
        <w:trPr>
          <w:trHeight w:val="271"/>
        </w:trPr>
        <w:tc>
          <w:tcPr>
            <w:tcW w:w="51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DD6EE"/>
          </w:tcPr>
          <w:p w14:paraId="22C4827B" w14:textId="3E19F03B" w:rsidR="00D6639E" w:rsidRPr="002E5B9A" w:rsidRDefault="002E5B9A" w:rsidP="002E5B9A">
            <w:pPr>
              <w:widowControl w:val="0"/>
              <w:autoSpaceDE w:val="0"/>
              <w:autoSpaceDN w:val="0"/>
              <w:spacing w:after="0" w:line="240" w:lineRule="auto"/>
              <w:ind w:right="135"/>
              <w:contextualSpacing/>
              <w:jc w:val="both"/>
              <w:rPr>
                <w:rFonts w:ascii="Times New Roman" w:eastAsia="Verdana" w:hAnsi="Times New Roman" w:cs="Times New Roman"/>
                <w:iCs/>
                <w:lang w:eastAsia="ro-RO" w:bidi="ro-RO"/>
              </w:rPr>
            </w:pPr>
            <w:r w:rsidRPr="002E5B9A">
              <w:rPr>
                <w:rFonts w:ascii="Times New Roman" w:eastAsia="Verdana" w:hAnsi="Times New Roman" w:cs="Times New Roman"/>
                <w:b/>
                <w:bCs/>
                <w:iCs/>
                <w:lang w:eastAsia="ro-RO" w:bidi="ro-RO"/>
              </w:rPr>
              <w:t>INGINERI PROIECTANȚI DE INSTALAȚII SANITARE, TERMICE, VENTILARE – CLIMATIZARE, ELECTRICE</w:t>
            </w:r>
            <w:r w:rsidRPr="002E5B9A">
              <w:rPr>
                <w:rFonts w:ascii="Times New Roman" w:eastAsia="Verdana" w:hAnsi="Times New Roman" w:cs="Times New Roman"/>
                <w:iCs/>
                <w:lang w:eastAsia="ro-RO" w:bidi="ro-RO"/>
              </w:rPr>
              <w:t xml:space="preserve"> (curenți tari și curenți slabi - comunicații, sisteme de protecție fizică, alarmare, TVCI) cu diplome de inginer.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CE76C2" w14:textId="6C8F4B04" w:rsidR="00D6639E" w:rsidRPr="00877A1B" w:rsidRDefault="00D6639E" w:rsidP="0048183A">
            <w:pPr>
              <w:widowControl w:val="0"/>
              <w:autoSpaceDE w:val="0"/>
              <w:autoSpaceDN w:val="0"/>
              <w:spacing w:after="0" w:line="240" w:lineRule="auto"/>
              <w:ind w:left="178" w:right="135"/>
              <w:contextualSpacing/>
              <w:jc w:val="both"/>
              <w:rPr>
                <w:rFonts w:ascii="Times New Roman" w:eastAsia="Verdana" w:hAnsi="Times New Roman" w:cs="Times New Roman"/>
                <w:i/>
                <w:lang w:eastAsia="ro-RO" w:bidi="ro-RO"/>
              </w:rPr>
            </w:pP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</w:tr>
      <w:tr w:rsidR="00D6639E" w:rsidRPr="00877A1B" w14:paraId="75C22ABF" w14:textId="77777777" w:rsidTr="000579DE">
        <w:trPr>
          <w:trHeight w:val="317"/>
        </w:trPr>
        <w:tc>
          <w:tcPr>
            <w:tcW w:w="51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DD6EE"/>
          </w:tcPr>
          <w:p w14:paraId="09D34863" w14:textId="0967D144" w:rsidR="00D6639E" w:rsidRPr="00A454F0" w:rsidRDefault="00A454F0" w:rsidP="0048183A">
            <w:pPr>
              <w:widowControl w:val="0"/>
              <w:autoSpaceDE w:val="0"/>
              <w:autoSpaceDN w:val="0"/>
              <w:spacing w:after="0" w:line="240" w:lineRule="auto"/>
              <w:ind w:left="178" w:right="135"/>
              <w:contextualSpacing/>
              <w:jc w:val="both"/>
              <w:rPr>
                <w:rFonts w:ascii="Times New Roman" w:eastAsia="Verdana" w:hAnsi="Times New Roman" w:cs="Times New Roman"/>
                <w:iCs/>
                <w:lang w:eastAsia="ro-RO" w:bidi="ro-RO"/>
              </w:rPr>
            </w:pPr>
            <w:r>
              <w:rPr>
                <w:rFonts w:ascii="Times New Roman" w:eastAsia="Verdana" w:hAnsi="Times New Roman" w:cs="Times New Roman"/>
                <w:iCs/>
                <w:lang w:eastAsia="ro-RO" w:bidi="ro-RO"/>
              </w:rPr>
              <w:t>ALTE FUNCȚII PROPUSE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8CB32B" w14:textId="503DBF7B" w:rsidR="00D6639E" w:rsidRPr="00877A1B" w:rsidRDefault="00D6639E" w:rsidP="0048183A">
            <w:pPr>
              <w:widowControl w:val="0"/>
              <w:autoSpaceDE w:val="0"/>
              <w:autoSpaceDN w:val="0"/>
              <w:spacing w:after="0" w:line="240" w:lineRule="auto"/>
              <w:ind w:left="178" w:right="135"/>
              <w:contextualSpacing/>
              <w:jc w:val="both"/>
              <w:rPr>
                <w:rFonts w:ascii="Times New Roman" w:eastAsia="Verdana" w:hAnsi="Times New Roman" w:cs="Times New Roman"/>
                <w:i/>
                <w:lang w:eastAsia="ro-RO" w:bidi="ro-RO"/>
              </w:rPr>
            </w:pP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</w:tr>
    </w:tbl>
    <w:p w14:paraId="2485DEF3" w14:textId="77777777" w:rsidR="00E455F9" w:rsidRPr="00877A1B" w:rsidRDefault="00E455F9" w:rsidP="00E45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en-GB"/>
        </w:rPr>
      </w:pPr>
    </w:p>
    <w:p w14:paraId="3EC6DA28" w14:textId="28B72E8C" w:rsidR="00E455F9" w:rsidRPr="00877A1B" w:rsidRDefault="00E455F9" w:rsidP="00E45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en-GB"/>
        </w:rPr>
      </w:pPr>
    </w:p>
    <w:p w14:paraId="168171D3" w14:textId="7EF871A2" w:rsidR="00C46F92" w:rsidRPr="00877A1B" w:rsidRDefault="00C46F92" w:rsidP="00E45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en-GB"/>
        </w:rPr>
      </w:pPr>
    </w:p>
    <w:tbl>
      <w:tblPr>
        <w:tblW w:w="8661" w:type="dxa"/>
        <w:tblInd w:w="13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7"/>
        <w:gridCol w:w="3544"/>
      </w:tblGrid>
      <w:tr w:rsidR="00E13CA9" w:rsidRPr="00877A1B" w14:paraId="28D6AF7B" w14:textId="77777777" w:rsidTr="009F077F">
        <w:trPr>
          <w:trHeight w:val="250"/>
        </w:trPr>
        <w:tc>
          <w:tcPr>
            <w:tcW w:w="8661" w:type="dxa"/>
            <w:gridSpan w:val="2"/>
            <w:tcBorders>
              <w:bottom w:val="single" w:sz="6" w:space="0" w:color="000000"/>
            </w:tcBorders>
            <w:shd w:val="clear" w:color="auto" w:fill="BDD6EE"/>
          </w:tcPr>
          <w:p w14:paraId="7CC190A3" w14:textId="4C9DF655" w:rsidR="00E13CA9" w:rsidRPr="00877A1B" w:rsidRDefault="00E13CA9" w:rsidP="009F077F">
            <w:pPr>
              <w:keepNext/>
              <w:keepLines/>
              <w:spacing w:before="40" w:after="0"/>
              <w:jc w:val="center"/>
              <w:outlineLvl w:val="1"/>
              <w:rPr>
                <w:rFonts w:ascii="Times New Roman" w:eastAsia="Verdana" w:hAnsi="Times New Roman" w:cs="Times New Roman"/>
                <w:b/>
                <w:bCs/>
                <w:lang w:eastAsia="ro-RO" w:bidi="ro-RO"/>
              </w:rPr>
            </w:pPr>
            <w:r>
              <w:rPr>
                <w:rFonts w:ascii="Times New Roman" w:eastAsia="Verdana" w:hAnsi="Times New Roman" w:cs="Times New Roman"/>
                <w:b/>
                <w:bCs/>
                <w:lang w:eastAsia="ro-RO" w:bidi="ro-RO"/>
              </w:rPr>
              <w:t>LIVRABILELE PRESTATORULUI</w:t>
            </w:r>
          </w:p>
        </w:tc>
      </w:tr>
      <w:tr w:rsidR="00E13CA9" w:rsidRPr="00877A1B" w14:paraId="125FAADF" w14:textId="77777777" w:rsidTr="009F077F">
        <w:trPr>
          <w:trHeight w:val="250"/>
        </w:trPr>
        <w:tc>
          <w:tcPr>
            <w:tcW w:w="5117" w:type="dxa"/>
            <w:tcBorders>
              <w:bottom w:val="single" w:sz="6" w:space="0" w:color="000000"/>
            </w:tcBorders>
            <w:shd w:val="clear" w:color="auto" w:fill="BDD6EE"/>
          </w:tcPr>
          <w:p w14:paraId="4F16DBAC" w14:textId="77777777" w:rsidR="00E13CA9" w:rsidRPr="00877A1B" w:rsidRDefault="00E13CA9" w:rsidP="009F077F">
            <w:pPr>
              <w:widowControl w:val="0"/>
              <w:autoSpaceDE w:val="0"/>
              <w:autoSpaceDN w:val="0"/>
              <w:spacing w:after="0" w:line="240" w:lineRule="auto"/>
              <w:ind w:left="178" w:right="135" w:firstLine="4"/>
              <w:contextualSpacing/>
              <w:jc w:val="center"/>
              <w:rPr>
                <w:rFonts w:ascii="Times New Roman" w:eastAsia="Verdana" w:hAnsi="Times New Roman" w:cs="Times New Roman"/>
                <w:b/>
                <w:lang w:eastAsia="ro-RO" w:bidi="ro-RO"/>
              </w:rPr>
            </w:pPr>
            <w:r w:rsidRPr="00877A1B">
              <w:rPr>
                <w:rFonts w:ascii="Times New Roman" w:eastAsia="Verdana" w:hAnsi="Times New Roman" w:cs="Times New Roman"/>
                <w:b/>
                <w:lang w:eastAsia="ro-RO" w:bidi="ro-RO"/>
              </w:rPr>
              <w:t>SPECIFICAŢII TEHNICE</w:t>
            </w:r>
            <w:r w:rsidRPr="00877A1B">
              <w:rPr>
                <w:rFonts w:ascii="Times New Roman" w:eastAsia="Verdana" w:hAnsi="Times New Roman" w:cs="Times New Roman"/>
                <w:lang w:eastAsia="ro-RO" w:bidi="ro-RO"/>
              </w:rPr>
              <w:t xml:space="preserve"> - </w:t>
            </w:r>
            <w:r w:rsidRPr="00877A1B">
              <w:rPr>
                <w:rFonts w:ascii="Times New Roman" w:eastAsia="Verdana" w:hAnsi="Times New Roman" w:cs="Times New Roman"/>
                <w:b/>
                <w:lang w:eastAsia="ro-RO" w:bidi="ro-RO"/>
              </w:rPr>
              <w:t>considerate minimale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  <w:shd w:val="clear" w:color="auto" w:fill="BDD6EE"/>
          </w:tcPr>
          <w:p w14:paraId="3AF63518" w14:textId="77777777" w:rsidR="00E13CA9" w:rsidRPr="00877A1B" w:rsidRDefault="00E13CA9" w:rsidP="009F077F">
            <w:pPr>
              <w:widowControl w:val="0"/>
              <w:autoSpaceDE w:val="0"/>
              <w:autoSpaceDN w:val="0"/>
              <w:spacing w:after="0" w:line="240" w:lineRule="auto"/>
              <w:ind w:left="178" w:right="135" w:firstLine="4"/>
              <w:contextualSpacing/>
              <w:jc w:val="center"/>
              <w:rPr>
                <w:rFonts w:ascii="Times New Roman" w:eastAsia="Verdana" w:hAnsi="Times New Roman" w:cs="Times New Roman"/>
                <w:b/>
                <w:lang w:eastAsia="ro-RO" w:bidi="ro-RO"/>
              </w:rPr>
            </w:pPr>
            <w:r w:rsidRPr="00877A1B">
              <w:rPr>
                <w:rFonts w:ascii="Times New Roman" w:eastAsia="Verdana" w:hAnsi="Times New Roman" w:cs="Times New Roman"/>
                <w:b/>
                <w:lang w:eastAsia="ro-RO" w:bidi="ro-RO"/>
              </w:rPr>
              <w:t>SPECIFICAŢII TEHNICE OFERTATE</w:t>
            </w:r>
          </w:p>
        </w:tc>
      </w:tr>
      <w:tr w:rsidR="00E13CA9" w:rsidRPr="00877A1B" w14:paraId="2A9C1DF3" w14:textId="77777777" w:rsidTr="009F077F">
        <w:trPr>
          <w:trHeight w:val="388"/>
        </w:trPr>
        <w:tc>
          <w:tcPr>
            <w:tcW w:w="5117" w:type="dxa"/>
            <w:tcBorders>
              <w:bottom w:val="single" w:sz="6" w:space="0" w:color="000000"/>
            </w:tcBorders>
            <w:shd w:val="clear" w:color="auto" w:fill="BDD6EE"/>
          </w:tcPr>
          <w:p w14:paraId="7B2AD59F" w14:textId="77777777" w:rsidR="00E13CA9" w:rsidRPr="00877A1B" w:rsidRDefault="00E13CA9" w:rsidP="009F077F">
            <w:pPr>
              <w:widowControl w:val="0"/>
              <w:autoSpaceDE w:val="0"/>
              <w:autoSpaceDN w:val="0"/>
              <w:spacing w:after="0" w:line="240" w:lineRule="auto"/>
              <w:ind w:left="178" w:right="135" w:firstLine="4"/>
              <w:contextualSpacing/>
              <w:jc w:val="both"/>
              <w:rPr>
                <w:rFonts w:ascii="Times New Roman" w:eastAsia="Verdana" w:hAnsi="Times New Roman" w:cs="Times New Roman"/>
                <w:i/>
                <w:w w:val="105"/>
                <w:lang w:eastAsia="ro-RO" w:bidi="ro-RO"/>
              </w:rPr>
            </w:pPr>
            <w:r w:rsidRPr="00877A1B">
              <w:rPr>
                <w:rFonts w:ascii="Times New Roman" w:eastAsia="Verdana" w:hAnsi="Times New Roman" w:cs="Times New Roman"/>
                <w:i/>
                <w:w w:val="105"/>
                <w:lang w:eastAsia="ro-RO" w:bidi="ro-RO"/>
              </w:rPr>
              <w:t>1.</w:t>
            </w:r>
            <w:r w:rsidRPr="00877A1B">
              <w:rPr>
                <w:rFonts w:ascii="Times New Roman" w:eastAsia="Verdana" w:hAnsi="Times New Roman" w:cs="Times New Roman"/>
                <w:i/>
                <w:w w:val="105"/>
                <w:lang w:eastAsia="ro-RO" w:bidi="ro-RO"/>
              </w:rPr>
              <w:tab/>
              <w:t>Documentația aferentă Studiului topografic va fi predată în 1 (un) exemplar pe hârtie, ștampilat și semnat în original și un exemplar în format electronic (pdf). – dacă este cazul</w:t>
            </w:r>
          </w:p>
        </w:tc>
        <w:tc>
          <w:tcPr>
            <w:tcW w:w="3544" w:type="dxa"/>
            <w:tcBorders>
              <w:left w:val="single" w:sz="6" w:space="0" w:color="000000"/>
              <w:bottom w:val="single" w:sz="6" w:space="0" w:color="000000"/>
            </w:tcBorders>
          </w:tcPr>
          <w:p w14:paraId="35521FD6" w14:textId="77777777" w:rsidR="00E13CA9" w:rsidRPr="00877A1B" w:rsidRDefault="00E13CA9" w:rsidP="009F077F">
            <w:pPr>
              <w:widowControl w:val="0"/>
              <w:autoSpaceDE w:val="0"/>
              <w:autoSpaceDN w:val="0"/>
              <w:spacing w:after="0" w:line="240" w:lineRule="auto"/>
              <w:ind w:left="178" w:right="135" w:firstLine="4"/>
              <w:contextualSpacing/>
              <w:jc w:val="both"/>
              <w:rPr>
                <w:rFonts w:ascii="Times New Roman" w:eastAsia="Verdana" w:hAnsi="Times New Roman" w:cs="Times New Roman"/>
                <w:i/>
                <w:w w:val="105"/>
                <w:lang w:eastAsia="ro-RO" w:bidi="ro-RO"/>
              </w:rPr>
            </w:pP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</w:tr>
      <w:tr w:rsidR="00E13CA9" w:rsidRPr="00877A1B" w14:paraId="343FFF7F" w14:textId="77777777" w:rsidTr="009F077F">
        <w:trPr>
          <w:trHeight w:val="388"/>
        </w:trPr>
        <w:tc>
          <w:tcPr>
            <w:tcW w:w="5117" w:type="dxa"/>
            <w:tcBorders>
              <w:bottom w:val="single" w:sz="6" w:space="0" w:color="000000"/>
            </w:tcBorders>
            <w:shd w:val="clear" w:color="auto" w:fill="BDD6EE"/>
          </w:tcPr>
          <w:p w14:paraId="4235B883" w14:textId="77777777" w:rsidR="00E13CA9" w:rsidRPr="00877A1B" w:rsidRDefault="00E13CA9" w:rsidP="009F077F">
            <w:pPr>
              <w:widowControl w:val="0"/>
              <w:autoSpaceDE w:val="0"/>
              <w:autoSpaceDN w:val="0"/>
              <w:spacing w:after="0" w:line="240" w:lineRule="auto"/>
              <w:ind w:left="178" w:right="135" w:firstLine="4"/>
              <w:contextualSpacing/>
              <w:jc w:val="both"/>
              <w:rPr>
                <w:rFonts w:ascii="Times New Roman" w:eastAsia="Verdana" w:hAnsi="Times New Roman" w:cs="Times New Roman"/>
                <w:i/>
                <w:w w:val="105"/>
                <w:lang w:eastAsia="ro-RO" w:bidi="ro-RO"/>
              </w:rPr>
            </w:pPr>
            <w:r w:rsidRPr="00877A1B">
              <w:rPr>
                <w:rFonts w:ascii="Times New Roman" w:eastAsia="Verdana" w:hAnsi="Times New Roman" w:cs="Times New Roman"/>
                <w:i/>
                <w:w w:val="105"/>
                <w:lang w:eastAsia="ro-RO" w:bidi="ro-RO"/>
              </w:rPr>
              <w:t>2.</w:t>
            </w:r>
            <w:r w:rsidRPr="00877A1B">
              <w:rPr>
                <w:rFonts w:ascii="Times New Roman" w:eastAsia="Verdana" w:hAnsi="Times New Roman" w:cs="Times New Roman"/>
                <w:i/>
                <w:w w:val="105"/>
                <w:lang w:eastAsia="ro-RO" w:bidi="ro-RO"/>
              </w:rPr>
              <w:tab/>
              <w:t>Proces verbal de recepție Studiu topografic.</w:t>
            </w:r>
          </w:p>
        </w:tc>
        <w:tc>
          <w:tcPr>
            <w:tcW w:w="3544" w:type="dxa"/>
            <w:tcBorders>
              <w:left w:val="single" w:sz="6" w:space="0" w:color="000000"/>
              <w:bottom w:val="single" w:sz="6" w:space="0" w:color="000000"/>
            </w:tcBorders>
          </w:tcPr>
          <w:p w14:paraId="21F44D23" w14:textId="77777777" w:rsidR="00E13CA9" w:rsidRPr="00877A1B" w:rsidRDefault="00E13CA9" w:rsidP="009F077F">
            <w:pPr>
              <w:widowControl w:val="0"/>
              <w:autoSpaceDE w:val="0"/>
              <w:autoSpaceDN w:val="0"/>
              <w:spacing w:after="0" w:line="240" w:lineRule="auto"/>
              <w:ind w:left="178" w:right="135" w:firstLine="4"/>
              <w:contextualSpacing/>
              <w:jc w:val="both"/>
              <w:rPr>
                <w:rFonts w:ascii="Times New Roman" w:eastAsia="Verdana" w:hAnsi="Times New Roman" w:cs="Times New Roman"/>
                <w:i/>
                <w:w w:val="105"/>
                <w:lang w:eastAsia="ro-RO" w:bidi="ro-RO"/>
              </w:rPr>
            </w:pP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</w:tr>
      <w:tr w:rsidR="00E13CA9" w:rsidRPr="00877A1B" w14:paraId="6E570281" w14:textId="77777777" w:rsidTr="009F077F">
        <w:trPr>
          <w:trHeight w:val="388"/>
        </w:trPr>
        <w:tc>
          <w:tcPr>
            <w:tcW w:w="5117" w:type="dxa"/>
            <w:tcBorders>
              <w:bottom w:val="single" w:sz="6" w:space="0" w:color="000000"/>
            </w:tcBorders>
            <w:shd w:val="clear" w:color="auto" w:fill="BDD6EE"/>
          </w:tcPr>
          <w:p w14:paraId="1639856E" w14:textId="77777777" w:rsidR="00E13CA9" w:rsidRPr="00877A1B" w:rsidRDefault="00E13CA9" w:rsidP="009F077F">
            <w:pPr>
              <w:widowControl w:val="0"/>
              <w:autoSpaceDE w:val="0"/>
              <w:autoSpaceDN w:val="0"/>
              <w:spacing w:after="0" w:line="240" w:lineRule="auto"/>
              <w:ind w:left="178" w:right="135" w:firstLine="4"/>
              <w:contextualSpacing/>
              <w:jc w:val="both"/>
              <w:rPr>
                <w:rFonts w:ascii="Times New Roman" w:eastAsia="Verdana" w:hAnsi="Times New Roman" w:cs="Times New Roman"/>
                <w:i/>
                <w:w w:val="105"/>
                <w:lang w:eastAsia="ro-RO" w:bidi="ro-RO"/>
              </w:rPr>
            </w:pPr>
            <w:r w:rsidRPr="00877A1B">
              <w:rPr>
                <w:rFonts w:ascii="Times New Roman" w:eastAsia="Verdana" w:hAnsi="Times New Roman" w:cs="Times New Roman"/>
                <w:i/>
                <w:w w:val="105"/>
                <w:lang w:eastAsia="ro-RO" w:bidi="ro-RO"/>
              </w:rPr>
              <w:t>3.</w:t>
            </w:r>
            <w:r w:rsidRPr="00877A1B">
              <w:rPr>
                <w:rFonts w:ascii="Times New Roman" w:eastAsia="Verdana" w:hAnsi="Times New Roman" w:cs="Times New Roman"/>
                <w:i/>
                <w:w w:val="105"/>
                <w:lang w:eastAsia="ro-RO" w:bidi="ro-RO"/>
              </w:rPr>
              <w:tab/>
              <w:t>Documentația aferentă Studiului geotehnic vor fi predate în 1 (un) exemplar pe hârtie, ștampilat și semnat în original și un exemplar în format electronic (pdf).</w:t>
            </w:r>
          </w:p>
        </w:tc>
        <w:tc>
          <w:tcPr>
            <w:tcW w:w="3544" w:type="dxa"/>
            <w:tcBorders>
              <w:left w:val="single" w:sz="6" w:space="0" w:color="000000"/>
              <w:bottom w:val="single" w:sz="6" w:space="0" w:color="000000"/>
            </w:tcBorders>
          </w:tcPr>
          <w:p w14:paraId="37C07BB8" w14:textId="77777777" w:rsidR="00E13CA9" w:rsidRPr="00877A1B" w:rsidRDefault="00E13CA9" w:rsidP="009F077F">
            <w:pPr>
              <w:widowControl w:val="0"/>
              <w:autoSpaceDE w:val="0"/>
              <w:autoSpaceDN w:val="0"/>
              <w:spacing w:after="0" w:line="240" w:lineRule="auto"/>
              <w:ind w:left="178" w:right="135" w:firstLine="4"/>
              <w:contextualSpacing/>
              <w:jc w:val="both"/>
              <w:rPr>
                <w:rFonts w:ascii="Times New Roman" w:eastAsia="Verdana" w:hAnsi="Times New Roman" w:cs="Times New Roman"/>
                <w:i/>
                <w:w w:val="105"/>
                <w:lang w:eastAsia="ro-RO" w:bidi="ro-RO"/>
              </w:rPr>
            </w:pP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</w:tr>
      <w:tr w:rsidR="00E13CA9" w:rsidRPr="00877A1B" w14:paraId="3C9AF9A1" w14:textId="77777777" w:rsidTr="009F077F">
        <w:trPr>
          <w:trHeight w:val="388"/>
        </w:trPr>
        <w:tc>
          <w:tcPr>
            <w:tcW w:w="5117" w:type="dxa"/>
            <w:tcBorders>
              <w:bottom w:val="single" w:sz="6" w:space="0" w:color="000000"/>
            </w:tcBorders>
            <w:shd w:val="clear" w:color="auto" w:fill="BDD6EE"/>
          </w:tcPr>
          <w:p w14:paraId="1B0805B4" w14:textId="77777777" w:rsidR="00E13CA9" w:rsidRPr="00877A1B" w:rsidRDefault="00E13CA9" w:rsidP="009F077F">
            <w:pPr>
              <w:widowControl w:val="0"/>
              <w:autoSpaceDE w:val="0"/>
              <w:autoSpaceDN w:val="0"/>
              <w:spacing w:after="0" w:line="240" w:lineRule="auto"/>
              <w:ind w:left="178" w:right="135" w:firstLine="4"/>
              <w:contextualSpacing/>
              <w:jc w:val="both"/>
              <w:rPr>
                <w:rFonts w:ascii="Times New Roman" w:eastAsia="Verdana" w:hAnsi="Times New Roman" w:cs="Times New Roman"/>
                <w:i/>
                <w:w w:val="105"/>
                <w:lang w:eastAsia="ro-RO" w:bidi="ro-RO"/>
              </w:rPr>
            </w:pPr>
            <w:r w:rsidRPr="00877A1B">
              <w:rPr>
                <w:rFonts w:ascii="Times New Roman" w:eastAsia="Verdana" w:hAnsi="Times New Roman" w:cs="Times New Roman"/>
                <w:i/>
                <w:w w:val="105"/>
                <w:lang w:eastAsia="ro-RO" w:bidi="ro-RO"/>
              </w:rPr>
              <w:lastRenderedPageBreak/>
              <w:t>4.</w:t>
            </w:r>
            <w:r w:rsidRPr="00877A1B">
              <w:rPr>
                <w:rFonts w:ascii="Times New Roman" w:eastAsia="Verdana" w:hAnsi="Times New Roman" w:cs="Times New Roman"/>
                <w:i/>
                <w:w w:val="105"/>
                <w:lang w:eastAsia="ro-RO" w:bidi="ro-RO"/>
              </w:rPr>
              <w:tab/>
              <w:t>Proces verbal de recepție Studiu geotehnic.</w:t>
            </w:r>
          </w:p>
        </w:tc>
        <w:tc>
          <w:tcPr>
            <w:tcW w:w="3544" w:type="dxa"/>
            <w:tcBorders>
              <w:left w:val="single" w:sz="6" w:space="0" w:color="000000"/>
              <w:bottom w:val="single" w:sz="6" w:space="0" w:color="000000"/>
            </w:tcBorders>
          </w:tcPr>
          <w:p w14:paraId="1DCF812A" w14:textId="77777777" w:rsidR="00E13CA9" w:rsidRPr="00877A1B" w:rsidRDefault="00E13CA9" w:rsidP="009F077F">
            <w:pPr>
              <w:widowControl w:val="0"/>
              <w:autoSpaceDE w:val="0"/>
              <w:autoSpaceDN w:val="0"/>
              <w:spacing w:after="0" w:line="240" w:lineRule="auto"/>
              <w:ind w:left="178" w:right="135" w:firstLine="4"/>
              <w:contextualSpacing/>
              <w:jc w:val="both"/>
              <w:rPr>
                <w:rFonts w:ascii="Times New Roman" w:eastAsia="Verdana" w:hAnsi="Times New Roman" w:cs="Times New Roman"/>
                <w:i/>
                <w:w w:val="105"/>
                <w:lang w:eastAsia="ro-RO" w:bidi="ro-RO"/>
              </w:rPr>
            </w:pP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</w:tr>
      <w:tr w:rsidR="00E13CA9" w:rsidRPr="00877A1B" w14:paraId="10C3672E" w14:textId="77777777" w:rsidTr="009F077F">
        <w:trPr>
          <w:trHeight w:val="271"/>
        </w:trPr>
        <w:tc>
          <w:tcPr>
            <w:tcW w:w="51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DD6EE"/>
          </w:tcPr>
          <w:p w14:paraId="2067795F" w14:textId="77777777" w:rsidR="00E13CA9" w:rsidRPr="00877A1B" w:rsidRDefault="00E13CA9" w:rsidP="009F077F">
            <w:pPr>
              <w:widowControl w:val="0"/>
              <w:autoSpaceDE w:val="0"/>
              <w:autoSpaceDN w:val="0"/>
              <w:spacing w:after="0" w:line="240" w:lineRule="auto"/>
              <w:ind w:left="178" w:right="135"/>
              <w:contextualSpacing/>
              <w:jc w:val="both"/>
              <w:rPr>
                <w:rFonts w:ascii="Times New Roman" w:eastAsia="Verdana" w:hAnsi="Times New Roman" w:cs="Times New Roman"/>
                <w:i/>
                <w:lang w:eastAsia="ro-RO" w:bidi="ro-RO"/>
              </w:rPr>
            </w:pPr>
            <w:r w:rsidRPr="00877A1B">
              <w:rPr>
                <w:rFonts w:ascii="Times New Roman" w:eastAsia="Verdana" w:hAnsi="Times New Roman" w:cs="Times New Roman"/>
                <w:i/>
                <w:lang w:eastAsia="ro-RO" w:bidi="ro-RO"/>
              </w:rPr>
              <w:t>5.</w:t>
            </w:r>
            <w:r w:rsidRPr="00877A1B">
              <w:rPr>
                <w:rFonts w:ascii="Times New Roman" w:eastAsia="Verdana" w:hAnsi="Times New Roman" w:cs="Times New Roman"/>
                <w:i/>
                <w:lang w:eastAsia="ro-RO" w:bidi="ro-RO"/>
              </w:rPr>
              <w:tab/>
              <w:t>Documentațiile de proiectare faza DALI și faza PT, vor fi predate în 3 (trei) exemplare pe hârtie, ștampilate și semnate în original de proiectant și un exemplar în format electronic (pdf si dwg).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A7E9DC" w14:textId="77777777" w:rsidR="00E13CA9" w:rsidRPr="00877A1B" w:rsidRDefault="00E13CA9" w:rsidP="009F077F">
            <w:pPr>
              <w:widowControl w:val="0"/>
              <w:autoSpaceDE w:val="0"/>
              <w:autoSpaceDN w:val="0"/>
              <w:spacing w:after="0" w:line="240" w:lineRule="auto"/>
              <w:ind w:left="178" w:right="135"/>
              <w:contextualSpacing/>
              <w:jc w:val="both"/>
              <w:rPr>
                <w:rFonts w:ascii="Times New Roman" w:eastAsia="Verdana" w:hAnsi="Times New Roman" w:cs="Times New Roman"/>
                <w:i/>
                <w:lang w:eastAsia="ro-RO" w:bidi="ro-RO"/>
              </w:rPr>
            </w:pP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</w:tr>
      <w:tr w:rsidR="00E13CA9" w:rsidRPr="00877A1B" w14:paraId="377EBB3C" w14:textId="77777777" w:rsidTr="009F077F">
        <w:trPr>
          <w:trHeight w:val="317"/>
        </w:trPr>
        <w:tc>
          <w:tcPr>
            <w:tcW w:w="51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DD6EE"/>
          </w:tcPr>
          <w:p w14:paraId="335A036A" w14:textId="77777777" w:rsidR="00E13CA9" w:rsidRPr="00877A1B" w:rsidRDefault="00E13CA9" w:rsidP="009F077F">
            <w:pPr>
              <w:widowControl w:val="0"/>
              <w:autoSpaceDE w:val="0"/>
              <w:autoSpaceDN w:val="0"/>
              <w:spacing w:after="0" w:line="240" w:lineRule="auto"/>
              <w:ind w:left="178" w:right="135"/>
              <w:contextualSpacing/>
              <w:jc w:val="both"/>
              <w:rPr>
                <w:rFonts w:ascii="Times New Roman" w:eastAsia="Verdana" w:hAnsi="Times New Roman" w:cs="Times New Roman"/>
                <w:i/>
                <w:lang w:eastAsia="ro-RO" w:bidi="ro-RO"/>
              </w:rPr>
            </w:pPr>
            <w:r w:rsidRPr="00877A1B">
              <w:rPr>
                <w:rFonts w:ascii="Times New Roman" w:eastAsia="Verdana" w:hAnsi="Times New Roman" w:cs="Times New Roman"/>
                <w:i/>
                <w:lang w:eastAsia="ro-RO" w:bidi="ro-RO"/>
              </w:rPr>
              <w:t>6.</w:t>
            </w:r>
            <w:r w:rsidRPr="00877A1B">
              <w:rPr>
                <w:rFonts w:ascii="Times New Roman" w:eastAsia="Verdana" w:hAnsi="Times New Roman" w:cs="Times New Roman"/>
                <w:i/>
                <w:lang w:eastAsia="ro-RO" w:bidi="ro-RO"/>
              </w:rPr>
              <w:tab/>
              <w:t>Proces verbal de recepție DALI cu declarație privind includerea în documentație a prevederilor DNSH.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41B9B9" w14:textId="77777777" w:rsidR="00E13CA9" w:rsidRPr="00877A1B" w:rsidRDefault="00E13CA9" w:rsidP="009F077F">
            <w:pPr>
              <w:widowControl w:val="0"/>
              <w:autoSpaceDE w:val="0"/>
              <w:autoSpaceDN w:val="0"/>
              <w:spacing w:after="0" w:line="240" w:lineRule="auto"/>
              <w:ind w:left="178" w:right="135"/>
              <w:contextualSpacing/>
              <w:jc w:val="both"/>
              <w:rPr>
                <w:rFonts w:ascii="Times New Roman" w:eastAsia="Verdana" w:hAnsi="Times New Roman" w:cs="Times New Roman"/>
                <w:i/>
                <w:lang w:eastAsia="ro-RO" w:bidi="ro-RO"/>
              </w:rPr>
            </w:pP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</w:tr>
      <w:tr w:rsidR="00E13CA9" w:rsidRPr="00877A1B" w14:paraId="35DAF12A" w14:textId="77777777" w:rsidTr="009F077F">
        <w:trPr>
          <w:trHeight w:val="312"/>
        </w:trPr>
        <w:tc>
          <w:tcPr>
            <w:tcW w:w="51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DD6EE"/>
          </w:tcPr>
          <w:p w14:paraId="13E1BC26" w14:textId="77777777" w:rsidR="00E13CA9" w:rsidRPr="00877A1B" w:rsidRDefault="00E13CA9" w:rsidP="009F077F">
            <w:pPr>
              <w:widowControl w:val="0"/>
              <w:autoSpaceDE w:val="0"/>
              <w:autoSpaceDN w:val="0"/>
              <w:spacing w:after="0" w:line="240" w:lineRule="auto"/>
              <w:ind w:left="178" w:right="135"/>
              <w:contextualSpacing/>
              <w:jc w:val="both"/>
              <w:rPr>
                <w:rFonts w:ascii="Times New Roman" w:eastAsia="Verdana" w:hAnsi="Times New Roman" w:cs="Times New Roman"/>
                <w:i/>
                <w:lang w:eastAsia="ro-RO" w:bidi="ro-RO"/>
              </w:rPr>
            </w:pPr>
            <w:r w:rsidRPr="00877A1B">
              <w:rPr>
                <w:rFonts w:ascii="Times New Roman" w:eastAsia="Verdana" w:hAnsi="Times New Roman" w:cs="Times New Roman"/>
                <w:i/>
                <w:lang w:eastAsia="ro-RO" w:bidi="ro-RO"/>
              </w:rPr>
              <w:t>7.</w:t>
            </w:r>
            <w:r w:rsidRPr="00877A1B">
              <w:rPr>
                <w:rFonts w:ascii="Times New Roman" w:eastAsia="Verdana" w:hAnsi="Times New Roman" w:cs="Times New Roman"/>
                <w:i/>
                <w:lang w:eastAsia="ro-RO" w:bidi="ro-RO"/>
              </w:rPr>
              <w:tab/>
              <w:t>Deviz financiar aferent serviciilor de elaborare DALI, Studiu topografic și Studiu geotehnic.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FBBEFE" w14:textId="77777777" w:rsidR="00E13CA9" w:rsidRPr="00877A1B" w:rsidRDefault="00E13CA9" w:rsidP="009F077F">
            <w:pPr>
              <w:widowControl w:val="0"/>
              <w:autoSpaceDE w:val="0"/>
              <w:autoSpaceDN w:val="0"/>
              <w:spacing w:after="0" w:line="240" w:lineRule="auto"/>
              <w:ind w:left="178" w:right="135"/>
              <w:contextualSpacing/>
              <w:jc w:val="both"/>
              <w:rPr>
                <w:rFonts w:ascii="Times New Roman" w:eastAsia="Verdana" w:hAnsi="Times New Roman" w:cs="Times New Roman"/>
                <w:i/>
                <w:lang w:eastAsia="ro-RO" w:bidi="ro-RO"/>
              </w:rPr>
            </w:pP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</w:tr>
      <w:tr w:rsidR="00E13CA9" w:rsidRPr="00877A1B" w14:paraId="611DF701" w14:textId="77777777" w:rsidTr="009F077F">
        <w:trPr>
          <w:trHeight w:val="284"/>
        </w:trPr>
        <w:tc>
          <w:tcPr>
            <w:tcW w:w="51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DD6EE"/>
          </w:tcPr>
          <w:p w14:paraId="2B629866" w14:textId="77777777" w:rsidR="00E13CA9" w:rsidRPr="00877A1B" w:rsidRDefault="00E13CA9" w:rsidP="009F077F">
            <w:pPr>
              <w:widowControl w:val="0"/>
              <w:autoSpaceDE w:val="0"/>
              <w:autoSpaceDN w:val="0"/>
              <w:spacing w:after="0" w:line="240" w:lineRule="auto"/>
              <w:ind w:left="178" w:right="135"/>
              <w:contextualSpacing/>
              <w:jc w:val="both"/>
              <w:rPr>
                <w:rFonts w:ascii="Times New Roman" w:eastAsia="Verdana" w:hAnsi="Times New Roman" w:cs="Times New Roman"/>
                <w:i/>
                <w:lang w:eastAsia="ro-RO" w:bidi="ro-RO"/>
              </w:rPr>
            </w:pPr>
            <w:r w:rsidRPr="00877A1B">
              <w:rPr>
                <w:rFonts w:ascii="Times New Roman" w:eastAsia="Verdana" w:hAnsi="Times New Roman" w:cs="Times New Roman"/>
                <w:i/>
                <w:lang w:eastAsia="ro-RO" w:bidi="ro-RO"/>
              </w:rPr>
              <w:t>8.</w:t>
            </w:r>
            <w:r w:rsidRPr="00877A1B">
              <w:rPr>
                <w:rFonts w:ascii="Times New Roman" w:eastAsia="Verdana" w:hAnsi="Times New Roman" w:cs="Times New Roman"/>
                <w:i/>
                <w:lang w:eastAsia="ro-RO" w:bidi="ro-RO"/>
              </w:rPr>
              <w:tab/>
              <w:t>Avizele prevăzute în Certificatul de urbanism.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7D471E" w14:textId="77777777" w:rsidR="00E13CA9" w:rsidRPr="00877A1B" w:rsidRDefault="00E13CA9" w:rsidP="009F077F">
            <w:pPr>
              <w:widowControl w:val="0"/>
              <w:autoSpaceDE w:val="0"/>
              <w:autoSpaceDN w:val="0"/>
              <w:spacing w:after="0" w:line="240" w:lineRule="auto"/>
              <w:ind w:left="178" w:right="135"/>
              <w:contextualSpacing/>
              <w:jc w:val="both"/>
              <w:rPr>
                <w:rFonts w:ascii="Times New Roman" w:eastAsia="Verdana" w:hAnsi="Times New Roman" w:cs="Times New Roman"/>
                <w:i/>
                <w:lang w:eastAsia="ro-RO" w:bidi="ro-RO"/>
              </w:rPr>
            </w:pP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</w:tr>
      <w:tr w:rsidR="00E13CA9" w:rsidRPr="00877A1B" w14:paraId="69375973" w14:textId="77777777" w:rsidTr="009F077F">
        <w:trPr>
          <w:trHeight w:val="259"/>
        </w:trPr>
        <w:tc>
          <w:tcPr>
            <w:tcW w:w="51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DD6EE"/>
          </w:tcPr>
          <w:p w14:paraId="5599C88A" w14:textId="77777777" w:rsidR="00E13CA9" w:rsidRPr="00877A1B" w:rsidRDefault="00E13CA9" w:rsidP="009F077F">
            <w:pPr>
              <w:widowControl w:val="0"/>
              <w:autoSpaceDE w:val="0"/>
              <w:autoSpaceDN w:val="0"/>
              <w:spacing w:after="0" w:line="240" w:lineRule="auto"/>
              <w:ind w:left="178" w:right="135"/>
              <w:contextualSpacing/>
              <w:jc w:val="both"/>
              <w:rPr>
                <w:rFonts w:ascii="Times New Roman" w:eastAsia="Verdana" w:hAnsi="Times New Roman" w:cs="Times New Roman"/>
                <w:i/>
                <w:lang w:eastAsia="ro-RO" w:bidi="ro-RO"/>
              </w:rPr>
            </w:pPr>
            <w:r w:rsidRPr="00877A1B">
              <w:rPr>
                <w:rFonts w:ascii="Times New Roman" w:eastAsia="Verdana" w:hAnsi="Times New Roman" w:cs="Times New Roman"/>
                <w:i/>
                <w:lang w:eastAsia="ro-RO" w:bidi="ro-RO"/>
              </w:rPr>
              <w:t>9.</w:t>
            </w:r>
            <w:r w:rsidRPr="00877A1B">
              <w:rPr>
                <w:rFonts w:ascii="Times New Roman" w:eastAsia="Verdana" w:hAnsi="Times New Roman" w:cs="Times New Roman"/>
                <w:i/>
                <w:lang w:eastAsia="ro-RO" w:bidi="ro-RO"/>
              </w:rPr>
              <w:tab/>
              <w:t>Proces verbal de recepție PT cu declarație privind includerea în CS aferent lucrărilor a prevederilor DNSH.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AF4003" w14:textId="77777777" w:rsidR="00E13CA9" w:rsidRPr="00877A1B" w:rsidRDefault="00E13CA9" w:rsidP="009F077F">
            <w:pPr>
              <w:widowControl w:val="0"/>
              <w:autoSpaceDE w:val="0"/>
              <w:autoSpaceDN w:val="0"/>
              <w:spacing w:after="0" w:line="240" w:lineRule="auto"/>
              <w:ind w:left="178" w:right="135"/>
              <w:contextualSpacing/>
              <w:jc w:val="both"/>
              <w:rPr>
                <w:rFonts w:ascii="Times New Roman" w:eastAsia="Verdana" w:hAnsi="Times New Roman" w:cs="Times New Roman"/>
                <w:i/>
                <w:lang w:eastAsia="ro-RO" w:bidi="ro-RO"/>
              </w:rPr>
            </w:pP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</w:tr>
      <w:tr w:rsidR="00E13CA9" w:rsidRPr="00877A1B" w14:paraId="40BBB0F3" w14:textId="77777777" w:rsidTr="009F077F">
        <w:trPr>
          <w:trHeight w:val="277"/>
        </w:trPr>
        <w:tc>
          <w:tcPr>
            <w:tcW w:w="51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DD6EE"/>
          </w:tcPr>
          <w:p w14:paraId="0B6F90FC" w14:textId="77777777" w:rsidR="00E13CA9" w:rsidRPr="00877A1B" w:rsidRDefault="00E13CA9" w:rsidP="009F077F">
            <w:pPr>
              <w:widowControl w:val="0"/>
              <w:autoSpaceDE w:val="0"/>
              <w:autoSpaceDN w:val="0"/>
              <w:spacing w:after="0" w:line="240" w:lineRule="auto"/>
              <w:ind w:left="178" w:right="135"/>
              <w:contextualSpacing/>
              <w:jc w:val="both"/>
              <w:rPr>
                <w:rFonts w:ascii="Times New Roman" w:eastAsia="Verdana" w:hAnsi="Times New Roman" w:cs="Times New Roman"/>
                <w:i/>
                <w:lang w:eastAsia="ro-RO" w:bidi="ro-RO"/>
              </w:rPr>
            </w:pPr>
            <w:r w:rsidRPr="00877A1B">
              <w:rPr>
                <w:rFonts w:ascii="Times New Roman" w:eastAsia="Verdana" w:hAnsi="Times New Roman" w:cs="Times New Roman"/>
                <w:i/>
                <w:lang w:eastAsia="ro-RO" w:bidi="ro-RO"/>
              </w:rPr>
              <w:t>10.</w:t>
            </w:r>
            <w:r w:rsidRPr="00877A1B">
              <w:rPr>
                <w:rFonts w:ascii="Times New Roman" w:eastAsia="Verdana" w:hAnsi="Times New Roman" w:cs="Times New Roman"/>
                <w:i/>
                <w:lang w:eastAsia="ro-RO" w:bidi="ro-RO"/>
              </w:rPr>
              <w:tab/>
              <w:t>Deviz financiar aferent serviciilor de elaborare PT.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19BEDB" w14:textId="77777777" w:rsidR="00E13CA9" w:rsidRPr="00877A1B" w:rsidRDefault="00E13CA9" w:rsidP="009F077F">
            <w:pPr>
              <w:widowControl w:val="0"/>
              <w:autoSpaceDE w:val="0"/>
              <w:autoSpaceDN w:val="0"/>
              <w:spacing w:after="0" w:line="240" w:lineRule="auto"/>
              <w:ind w:left="178" w:right="135"/>
              <w:contextualSpacing/>
              <w:jc w:val="both"/>
              <w:rPr>
                <w:rFonts w:ascii="Times New Roman" w:eastAsia="Verdana" w:hAnsi="Times New Roman" w:cs="Times New Roman"/>
                <w:i/>
                <w:lang w:eastAsia="ro-RO" w:bidi="ro-RO"/>
              </w:rPr>
            </w:pP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</w:tr>
      <w:tr w:rsidR="00E13CA9" w:rsidRPr="00877A1B" w14:paraId="27B78174" w14:textId="77777777" w:rsidTr="009F077F">
        <w:trPr>
          <w:trHeight w:val="277"/>
        </w:trPr>
        <w:tc>
          <w:tcPr>
            <w:tcW w:w="51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DD6EE"/>
          </w:tcPr>
          <w:p w14:paraId="7B802880" w14:textId="77777777" w:rsidR="00E13CA9" w:rsidRPr="00877A1B" w:rsidRDefault="00E13CA9" w:rsidP="009F077F">
            <w:pPr>
              <w:widowControl w:val="0"/>
              <w:autoSpaceDE w:val="0"/>
              <w:autoSpaceDN w:val="0"/>
              <w:spacing w:after="0" w:line="240" w:lineRule="auto"/>
              <w:ind w:left="178" w:right="135"/>
              <w:contextualSpacing/>
              <w:jc w:val="both"/>
              <w:rPr>
                <w:rFonts w:ascii="Times New Roman" w:eastAsia="Verdana" w:hAnsi="Times New Roman" w:cs="Times New Roman"/>
                <w:i/>
                <w:lang w:eastAsia="ro-RO" w:bidi="ro-RO"/>
              </w:rPr>
            </w:pPr>
            <w:r w:rsidRPr="00877A1B">
              <w:rPr>
                <w:rFonts w:ascii="Times New Roman" w:eastAsia="Verdana" w:hAnsi="Times New Roman" w:cs="Times New Roman"/>
                <w:i/>
                <w:lang w:eastAsia="ro-RO" w:bidi="ro-RO"/>
              </w:rPr>
              <w:t>11.</w:t>
            </w:r>
            <w:r w:rsidRPr="00877A1B">
              <w:rPr>
                <w:rFonts w:ascii="Times New Roman" w:eastAsia="Verdana" w:hAnsi="Times New Roman" w:cs="Times New Roman"/>
                <w:i/>
                <w:lang w:eastAsia="ro-RO" w:bidi="ro-RO"/>
              </w:rPr>
              <w:tab/>
              <w:t>Certificatului  de performanță energetică a clădirii după finalizarea lucrărilor.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9EA89D" w14:textId="77777777" w:rsidR="00E13CA9" w:rsidRPr="00877A1B" w:rsidRDefault="00E13CA9" w:rsidP="009F077F">
            <w:pPr>
              <w:widowControl w:val="0"/>
              <w:autoSpaceDE w:val="0"/>
              <w:autoSpaceDN w:val="0"/>
              <w:spacing w:after="0" w:line="240" w:lineRule="auto"/>
              <w:ind w:left="178" w:right="135"/>
              <w:contextualSpacing/>
              <w:jc w:val="both"/>
              <w:rPr>
                <w:rFonts w:ascii="Times New Roman" w:eastAsia="Verdana" w:hAnsi="Times New Roman" w:cs="Times New Roman"/>
                <w:i/>
                <w:lang w:eastAsia="ro-RO" w:bidi="ro-RO"/>
              </w:rPr>
            </w:pP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</w:tr>
      <w:tr w:rsidR="00E13CA9" w:rsidRPr="00877A1B" w14:paraId="7F5E745F" w14:textId="77777777" w:rsidTr="009F077F">
        <w:trPr>
          <w:trHeight w:val="269"/>
        </w:trPr>
        <w:tc>
          <w:tcPr>
            <w:tcW w:w="51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DD6EE"/>
          </w:tcPr>
          <w:p w14:paraId="45EE00B4" w14:textId="77777777" w:rsidR="00E13CA9" w:rsidRPr="00877A1B" w:rsidRDefault="00E13CA9" w:rsidP="009F077F">
            <w:pPr>
              <w:widowControl w:val="0"/>
              <w:autoSpaceDE w:val="0"/>
              <w:autoSpaceDN w:val="0"/>
              <w:spacing w:after="0" w:line="240" w:lineRule="auto"/>
              <w:ind w:left="178" w:right="135"/>
              <w:contextualSpacing/>
              <w:jc w:val="both"/>
              <w:rPr>
                <w:rFonts w:ascii="Times New Roman" w:eastAsia="Verdana" w:hAnsi="Times New Roman" w:cs="Times New Roman"/>
                <w:i/>
                <w:lang w:eastAsia="ro-RO" w:bidi="ro-RO"/>
              </w:rPr>
            </w:pPr>
            <w:r w:rsidRPr="00877A1B">
              <w:rPr>
                <w:rFonts w:ascii="Times New Roman" w:eastAsia="Verdana" w:hAnsi="Times New Roman" w:cs="Times New Roman"/>
                <w:i/>
                <w:lang w:eastAsia="ro-RO" w:bidi="ro-RO"/>
              </w:rPr>
              <w:t>12.</w:t>
            </w:r>
            <w:r w:rsidRPr="00877A1B">
              <w:rPr>
                <w:rFonts w:ascii="Times New Roman" w:eastAsia="Verdana" w:hAnsi="Times New Roman" w:cs="Times New Roman"/>
                <w:i/>
                <w:lang w:eastAsia="ro-RO" w:bidi="ro-RO"/>
              </w:rPr>
              <w:tab/>
              <w:t>Raport privind respectarea principiului ”Do not significant harm”, dezvoltarea durabilă, economia circulară și egalitatea de șanse pe toată durata prestării serviciilor.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9DD0C2" w14:textId="77777777" w:rsidR="00E13CA9" w:rsidRPr="00877A1B" w:rsidRDefault="00E13CA9" w:rsidP="009F077F">
            <w:pPr>
              <w:widowControl w:val="0"/>
              <w:autoSpaceDE w:val="0"/>
              <w:autoSpaceDN w:val="0"/>
              <w:spacing w:after="0" w:line="240" w:lineRule="auto"/>
              <w:ind w:left="178" w:right="135"/>
              <w:contextualSpacing/>
              <w:jc w:val="both"/>
              <w:rPr>
                <w:rFonts w:ascii="Times New Roman" w:eastAsia="Verdana" w:hAnsi="Times New Roman" w:cs="Times New Roman"/>
                <w:i/>
                <w:lang w:eastAsia="ro-RO" w:bidi="ro-RO"/>
              </w:rPr>
            </w:pP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</w:tr>
      <w:tr w:rsidR="00E13CA9" w:rsidRPr="00877A1B" w14:paraId="094EBBB1" w14:textId="77777777" w:rsidTr="009F077F">
        <w:trPr>
          <w:trHeight w:val="269"/>
        </w:trPr>
        <w:tc>
          <w:tcPr>
            <w:tcW w:w="51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DD6EE"/>
          </w:tcPr>
          <w:p w14:paraId="65A34ECE" w14:textId="77777777" w:rsidR="00E13CA9" w:rsidRPr="00877A1B" w:rsidRDefault="00E13CA9" w:rsidP="009F077F">
            <w:pPr>
              <w:widowControl w:val="0"/>
              <w:autoSpaceDE w:val="0"/>
              <w:autoSpaceDN w:val="0"/>
              <w:spacing w:after="0" w:line="240" w:lineRule="auto"/>
              <w:ind w:left="178" w:right="135"/>
              <w:contextualSpacing/>
              <w:jc w:val="both"/>
              <w:rPr>
                <w:rFonts w:ascii="Times New Roman" w:eastAsia="Verdana" w:hAnsi="Times New Roman" w:cs="Times New Roman"/>
                <w:i/>
                <w:lang w:eastAsia="ro-RO" w:bidi="ro-RO"/>
              </w:rPr>
            </w:pPr>
            <w:r w:rsidRPr="00877A1B">
              <w:rPr>
                <w:rFonts w:ascii="Times New Roman" w:eastAsia="Verdana" w:hAnsi="Times New Roman" w:cs="Times New Roman"/>
                <w:i/>
                <w:lang w:eastAsia="ro-RO" w:bidi="ro-RO"/>
              </w:rPr>
              <w:t>13. Va ceda Achizitorului toate drepturile patrimoniale de autor asupra tuturor operelor create de sine (sau membrii asocierii, dacă este cazul), aferente serviciului prestat.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131D10" w14:textId="77777777" w:rsidR="00E13CA9" w:rsidRPr="00877A1B" w:rsidRDefault="00E13CA9" w:rsidP="009F077F">
            <w:pPr>
              <w:widowControl w:val="0"/>
              <w:autoSpaceDE w:val="0"/>
              <w:autoSpaceDN w:val="0"/>
              <w:spacing w:after="0" w:line="240" w:lineRule="auto"/>
              <w:ind w:left="178" w:right="135"/>
              <w:contextualSpacing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</w:tr>
      <w:tr w:rsidR="00E13CA9" w:rsidRPr="00877A1B" w14:paraId="0C8C6BC9" w14:textId="77777777" w:rsidTr="009F077F">
        <w:trPr>
          <w:trHeight w:val="317"/>
        </w:trPr>
        <w:tc>
          <w:tcPr>
            <w:tcW w:w="5117" w:type="dxa"/>
            <w:tcBorders>
              <w:top w:val="single" w:sz="6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BDD6EE"/>
          </w:tcPr>
          <w:p w14:paraId="2C8336B7" w14:textId="77777777" w:rsidR="00E13CA9" w:rsidRPr="00877A1B" w:rsidRDefault="00E13CA9" w:rsidP="009F077F">
            <w:pPr>
              <w:widowControl w:val="0"/>
              <w:autoSpaceDE w:val="0"/>
              <w:autoSpaceDN w:val="0"/>
              <w:spacing w:after="0" w:line="240" w:lineRule="auto"/>
              <w:ind w:left="178" w:right="135"/>
              <w:contextualSpacing/>
              <w:jc w:val="both"/>
              <w:rPr>
                <w:rFonts w:ascii="Times New Roman" w:eastAsia="Verdana" w:hAnsi="Times New Roman" w:cs="Times New Roman"/>
                <w:i/>
                <w:color w:val="FF0000"/>
                <w:w w:val="105"/>
                <w:lang w:eastAsia="ro-RO" w:bidi="ro-RO"/>
              </w:rPr>
            </w:pPr>
            <w:r w:rsidRPr="00877A1B">
              <w:rPr>
                <w:rFonts w:ascii="Times New Roman" w:eastAsia="Verdana" w:hAnsi="Times New Roman" w:cs="Times New Roman"/>
                <w:i/>
                <w:color w:val="FF0000"/>
                <w:w w:val="105"/>
                <w:lang w:eastAsia="ro-RO" w:bidi="ro-RO"/>
              </w:rPr>
              <w:t>În costul serviciului (fără a fi detaliate) sunt fi incluse toate serviciile conexe (transport, hrană, plata experților etc).</w:t>
            </w:r>
          </w:p>
        </w:tc>
        <w:tc>
          <w:tcPr>
            <w:tcW w:w="3544" w:type="dxa"/>
            <w:tcBorders>
              <w:top w:val="single" w:sz="6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14:paraId="40D6D3E9" w14:textId="77777777" w:rsidR="00E13CA9" w:rsidRPr="00877A1B" w:rsidRDefault="00E13CA9" w:rsidP="009F077F">
            <w:pPr>
              <w:widowControl w:val="0"/>
              <w:autoSpaceDE w:val="0"/>
              <w:autoSpaceDN w:val="0"/>
              <w:spacing w:after="0" w:line="240" w:lineRule="auto"/>
              <w:ind w:left="178" w:right="135"/>
              <w:contextualSpacing/>
              <w:jc w:val="both"/>
              <w:rPr>
                <w:rFonts w:ascii="Times New Roman" w:eastAsia="Verdana" w:hAnsi="Times New Roman" w:cs="Times New Roman"/>
                <w:i/>
                <w:w w:val="105"/>
                <w:lang w:eastAsia="ro-RO" w:bidi="ro-RO"/>
              </w:rPr>
            </w:pP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</w:tr>
    </w:tbl>
    <w:p w14:paraId="69A1C5DA" w14:textId="77777777" w:rsidR="00C46F92" w:rsidRPr="00877A1B" w:rsidRDefault="00C46F92" w:rsidP="00C46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en-GB"/>
        </w:rPr>
      </w:pPr>
    </w:p>
    <w:p w14:paraId="2A9A6FE9" w14:textId="77777777" w:rsidR="00E455F9" w:rsidRPr="00877A1B" w:rsidRDefault="00E455F9" w:rsidP="00E45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en-GB"/>
        </w:rPr>
      </w:pPr>
    </w:p>
    <w:p w14:paraId="01C402CF" w14:textId="77777777" w:rsidR="00E455F9" w:rsidRPr="00877A1B" w:rsidRDefault="00E455F9" w:rsidP="00E45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en-GB"/>
        </w:rPr>
      </w:pPr>
    </w:p>
    <w:p w14:paraId="57AC6569" w14:textId="77777777" w:rsidR="00E455F9" w:rsidRPr="00877A1B" w:rsidRDefault="00E455F9" w:rsidP="00E45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en-GB"/>
        </w:rPr>
      </w:pPr>
    </w:p>
    <w:p w14:paraId="0BBB5F6B" w14:textId="77777777" w:rsidR="00E455F9" w:rsidRPr="00877A1B" w:rsidRDefault="00E455F9" w:rsidP="00E45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en-GB"/>
        </w:rPr>
      </w:pPr>
    </w:p>
    <w:p w14:paraId="306CFD1E" w14:textId="77777777" w:rsidR="00E455F9" w:rsidRPr="00877A1B" w:rsidRDefault="00E455F9" w:rsidP="00E45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en-GB"/>
        </w:rPr>
      </w:pPr>
    </w:p>
    <w:p w14:paraId="43E4DA9A" w14:textId="141FD393" w:rsidR="000E275F" w:rsidRPr="00877A1B" w:rsidRDefault="000E275F" w:rsidP="008F47A9">
      <w:pPr>
        <w:pStyle w:val="Titlu1"/>
        <w:rPr>
          <w:rFonts w:eastAsia="Calibri"/>
          <w:sz w:val="22"/>
          <w:szCs w:val="22"/>
        </w:rPr>
      </w:pPr>
      <w:bookmarkStart w:id="14" w:name="_Toc92375251"/>
      <w:r w:rsidRPr="00877A1B">
        <w:rPr>
          <w:rFonts w:eastAsia="Calibri"/>
          <w:sz w:val="22"/>
          <w:szCs w:val="22"/>
        </w:rPr>
        <w:t>CONFIDENȚIALITATEA OFERTEI</w:t>
      </w:r>
      <w:bookmarkEnd w:id="14"/>
    </w:p>
    <w:p w14:paraId="24046E05" w14:textId="58FD7175" w:rsidR="000E275F" w:rsidRPr="00877A1B" w:rsidRDefault="000E275F" w:rsidP="000E275F">
      <w:pPr>
        <w:spacing w:after="0" w:line="240" w:lineRule="auto"/>
        <w:ind w:right="-18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6"/>
        <w:gridCol w:w="2943"/>
        <w:gridCol w:w="1622"/>
        <w:gridCol w:w="2281"/>
      </w:tblGrid>
      <w:tr w:rsidR="000E275F" w:rsidRPr="00877A1B" w14:paraId="2B0A4212" w14:textId="77777777" w:rsidTr="00303611">
        <w:tc>
          <w:tcPr>
            <w:tcW w:w="2396" w:type="dxa"/>
            <w:shd w:val="clear" w:color="auto" w:fill="BDD6EE" w:themeFill="accent5" w:themeFillTint="66"/>
          </w:tcPr>
          <w:p w14:paraId="4AFA60C4" w14:textId="1E8AEC9B" w:rsidR="000E275F" w:rsidRPr="00877A1B" w:rsidRDefault="000E275F" w:rsidP="000E275F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/>
                <w:iCs/>
              </w:rPr>
            </w:pPr>
            <w:r w:rsidRPr="00877A1B">
              <w:rPr>
                <w:rFonts w:ascii="Times New Roman" w:eastAsia="Tahoma" w:hAnsi="Times New Roman" w:cs="Times New Roman"/>
                <w:b/>
                <w:iCs/>
              </w:rPr>
              <w:t xml:space="preserve">Secțiunea  vizată din ofertă tehnică/financiară </w:t>
            </w:r>
          </w:p>
          <w:p w14:paraId="52A3B313" w14:textId="6D19C5A7" w:rsidR="00310369" w:rsidRPr="00877A1B" w:rsidRDefault="00310369" w:rsidP="000E275F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/>
                <w:iCs/>
              </w:rPr>
            </w:pPr>
          </w:p>
          <w:p w14:paraId="10C08B23" w14:textId="77777777" w:rsidR="00310369" w:rsidRPr="00877A1B" w:rsidRDefault="00310369" w:rsidP="000E275F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/>
                <w:iCs/>
              </w:rPr>
            </w:pPr>
          </w:p>
          <w:p w14:paraId="025F0E42" w14:textId="65699520" w:rsidR="000E275F" w:rsidRPr="00877A1B" w:rsidRDefault="00310369" w:rsidP="000E275F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/>
                <w:iCs/>
              </w:rPr>
            </w:pPr>
            <w:r w:rsidRPr="00877A1B">
              <w:rPr>
                <w:rFonts w:ascii="Times New Roman" w:eastAsia="Tahoma" w:hAnsi="Times New Roman" w:cs="Times New Roman"/>
                <w:bCs/>
                <w:i/>
              </w:rPr>
              <w:t>(Se va insera textul vizat și se va indica pagina din ofertă unde se regăsește informația ce va fi considerată confidențială.)</w:t>
            </w:r>
          </w:p>
        </w:tc>
        <w:tc>
          <w:tcPr>
            <w:tcW w:w="2943" w:type="dxa"/>
            <w:shd w:val="clear" w:color="auto" w:fill="BDD6EE" w:themeFill="accent5" w:themeFillTint="66"/>
          </w:tcPr>
          <w:p w14:paraId="7802B910" w14:textId="77777777" w:rsidR="000E275F" w:rsidRPr="00877A1B" w:rsidRDefault="000E275F" w:rsidP="000E275F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/>
                <w:iCs/>
              </w:rPr>
            </w:pPr>
            <w:r w:rsidRPr="00877A1B">
              <w:rPr>
                <w:rFonts w:ascii="Times New Roman" w:eastAsia="Tahoma" w:hAnsi="Times New Roman" w:cs="Times New Roman"/>
                <w:b/>
                <w:iCs/>
              </w:rPr>
              <w:t xml:space="preserve">Categoria informației: </w:t>
            </w:r>
          </w:p>
          <w:p w14:paraId="7C3F9D19" w14:textId="77777777" w:rsidR="000E275F" w:rsidRPr="00877A1B" w:rsidRDefault="000E275F" w:rsidP="000E275F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/>
                <w:iCs/>
              </w:rPr>
            </w:pPr>
            <w:r w:rsidRPr="00877A1B">
              <w:rPr>
                <w:rFonts w:ascii="Times New Roman" w:eastAsia="Tahoma" w:hAnsi="Times New Roman" w:cs="Times New Roman"/>
                <w:b/>
                <w:iCs/>
              </w:rPr>
              <w:t>1. confidențială/</w:t>
            </w:r>
          </w:p>
          <w:p w14:paraId="11462E2B" w14:textId="77777777" w:rsidR="000E275F" w:rsidRPr="00877A1B" w:rsidRDefault="000E275F" w:rsidP="000E275F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/>
                <w:iCs/>
              </w:rPr>
            </w:pPr>
            <w:r w:rsidRPr="00877A1B">
              <w:rPr>
                <w:rFonts w:ascii="Times New Roman" w:eastAsia="Tahoma" w:hAnsi="Times New Roman" w:cs="Times New Roman"/>
                <w:b/>
                <w:iCs/>
              </w:rPr>
              <w:t>2. clasificată/</w:t>
            </w:r>
          </w:p>
          <w:p w14:paraId="13B29F4B" w14:textId="2A56C87E" w:rsidR="000E275F" w:rsidRPr="00877A1B" w:rsidRDefault="000E275F" w:rsidP="000E275F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/>
                <w:iCs/>
              </w:rPr>
            </w:pPr>
            <w:r w:rsidRPr="00877A1B">
              <w:rPr>
                <w:rFonts w:ascii="Times New Roman" w:eastAsia="Tahoma" w:hAnsi="Times New Roman" w:cs="Times New Roman"/>
                <w:b/>
                <w:iCs/>
              </w:rPr>
              <w:t>3. protejată de un drept de proprietate intelectuală</w:t>
            </w:r>
          </w:p>
          <w:p w14:paraId="4695C542" w14:textId="3C9581C8" w:rsidR="000E275F" w:rsidRPr="00877A1B" w:rsidRDefault="00310369" w:rsidP="000E275F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/>
                <w:iCs/>
              </w:rPr>
            </w:pPr>
            <w:r w:rsidRPr="00877A1B">
              <w:rPr>
                <w:rFonts w:ascii="Times New Roman" w:eastAsia="Tahoma" w:hAnsi="Times New Roman" w:cs="Times New Roman"/>
                <w:bCs/>
                <w:i/>
              </w:rPr>
              <w:t>(Se va completa cu una dintre categoriile de mai sus)</w:t>
            </w:r>
          </w:p>
        </w:tc>
        <w:tc>
          <w:tcPr>
            <w:tcW w:w="1622" w:type="dxa"/>
            <w:shd w:val="clear" w:color="auto" w:fill="BDD6EE" w:themeFill="accent5" w:themeFillTint="66"/>
          </w:tcPr>
          <w:p w14:paraId="7B88DF63" w14:textId="77777777" w:rsidR="00310369" w:rsidRPr="00877A1B" w:rsidRDefault="000E275F" w:rsidP="000E275F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/>
                <w:iCs/>
              </w:rPr>
            </w:pPr>
            <w:r w:rsidRPr="00877A1B">
              <w:rPr>
                <w:rFonts w:ascii="Times New Roman" w:eastAsia="Tahoma" w:hAnsi="Times New Roman" w:cs="Times New Roman"/>
                <w:b/>
                <w:iCs/>
              </w:rPr>
              <w:t xml:space="preserve">Motivația </w:t>
            </w:r>
          </w:p>
          <w:p w14:paraId="0E0C6E16" w14:textId="77777777" w:rsidR="00310369" w:rsidRPr="00877A1B" w:rsidRDefault="00310369" w:rsidP="000E275F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i/>
                <w:iCs/>
              </w:rPr>
            </w:pPr>
          </w:p>
          <w:p w14:paraId="17D4C1DA" w14:textId="77777777" w:rsidR="00310369" w:rsidRPr="00877A1B" w:rsidRDefault="00310369" w:rsidP="000E275F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i/>
                <w:iCs/>
              </w:rPr>
            </w:pPr>
          </w:p>
          <w:p w14:paraId="0200DA6A" w14:textId="77777777" w:rsidR="00310369" w:rsidRPr="00877A1B" w:rsidRDefault="00310369" w:rsidP="000E275F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i/>
                <w:iCs/>
              </w:rPr>
            </w:pPr>
          </w:p>
          <w:p w14:paraId="0B476C1F" w14:textId="77777777" w:rsidR="00310369" w:rsidRPr="00877A1B" w:rsidRDefault="00310369" w:rsidP="000E275F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i/>
                <w:iCs/>
              </w:rPr>
            </w:pPr>
          </w:p>
          <w:p w14:paraId="300D8909" w14:textId="77777777" w:rsidR="00310369" w:rsidRPr="00877A1B" w:rsidRDefault="00310369" w:rsidP="000E275F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i/>
                <w:iCs/>
              </w:rPr>
            </w:pPr>
          </w:p>
          <w:p w14:paraId="7ABD4A9E" w14:textId="4E0BA6DF" w:rsidR="000E275F" w:rsidRPr="00877A1B" w:rsidRDefault="00310369" w:rsidP="000E275F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/>
                <w:iCs/>
              </w:rPr>
            </w:pPr>
            <w:r w:rsidRPr="00877A1B">
              <w:rPr>
                <w:rFonts w:ascii="Times New Roman" w:eastAsia="Tahoma" w:hAnsi="Times New Roman" w:cs="Times New Roman"/>
                <w:i/>
                <w:iCs/>
              </w:rPr>
              <w:t>(</w:t>
            </w:r>
            <w:r w:rsidRPr="00877A1B">
              <w:rPr>
                <w:rFonts w:ascii="Times New Roman" w:eastAsia="Tahoma" w:hAnsi="Times New Roman" w:cs="Times New Roman"/>
                <w:bCs/>
                <w:i/>
              </w:rPr>
              <w:t>Se va justifica de ce este  confidențială informația indicată)</w:t>
            </w:r>
          </w:p>
        </w:tc>
        <w:tc>
          <w:tcPr>
            <w:tcW w:w="2281" w:type="dxa"/>
            <w:shd w:val="clear" w:color="auto" w:fill="BDD6EE" w:themeFill="accent5" w:themeFillTint="66"/>
          </w:tcPr>
          <w:p w14:paraId="4AE480D7" w14:textId="07BB3A92" w:rsidR="000E275F" w:rsidRPr="00877A1B" w:rsidRDefault="008340B9" w:rsidP="000E275F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/>
                <w:iCs/>
              </w:rPr>
            </w:pPr>
            <w:r w:rsidRPr="00877A1B">
              <w:rPr>
                <w:rFonts w:ascii="Times New Roman" w:eastAsia="Tahoma" w:hAnsi="Times New Roman" w:cs="Times New Roman"/>
                <w:b/>
                <w:iCs/>
              </w:rPr>
              <w:t>Documentul doveditor</w:t>
            </w:r>
          </w:p>
          <w:p w14:paraId="34C2B1D4" w14:textId="2C2CF419" w:rsidR="00310369" w:rsidRPr="00877A1B" w:rsidRDefault="00310369" w:rsidP="000E275F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/>
                <w:iCs/>
              </w:rPr>
            </w:pPr>
          </w:p>
          <w:p w14:paraId="539D3401" w14:textId="77777777" w:rsidR="00310369" w:rsidRPr="00877A1B" w:rsidRDefault="00310369" w:rsidP="000E275F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/>
                <w:iCs/>
              </w:rPr>
            </w:pPr>
          </w:p>
          <w:p w14:paraId="2DB55707" w14:textId="20205BFE" w:rsidR="008340B9" w:rsidRPr="00877A1B" w:rsidRDefault="00310369" w:rsidP="000E275F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Cs/>
                <w:i/>
              </w:rPr>
            </w:pPr>
            <w:r w:rsidRPr="00877A1B">
              <w:rPr>
                <w:rFonts w:ascii="Times New Roman" w:eastAsia="Tahoma" w:hAnsi="Times New Roman" w:cs="Times New Roman"/>
                <w:bCs/>
                <w:i/>
              </w:rPr>
              <w:t>(Se va menționa care este documentul care dovedește că informația indicată este confidențială (ex. certificat de marcă emis de OSIM).)</w:t>
            </w:r>
          </w:p>
          <w:p w14:paraId="282E34B9" w14:textId="45848B80" w:rsidR="008340B9" w:rsidRPr="00877A1B" w:rsidRDefault="008340B9" w:rsidP="000E275F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/>
                <w:i/>
              </w:rPr>
            </w:pPr>
            <w:r w:rsidRPr="00877A1B">
              <w:rPr>
                <w:rFonts w:ascii="Times New Roman" w:eastAsia="Tahoma" w:hAnsi="Times New Roman" w:cs="Times New Roman"/>
                <w:b/>
                <w:i/>
              </w:rPr>
              <w:t xml:space="preserve">Documentul </w:t>
            </w:r>
            <w:r w:rsidR="001A696E" w:rsidRPr="00877A1B">
              <w:rPr>
                <w:rFonts w:ascii="Times New Roman" w:eastAsia="Tahoma" w:hAnsi="Times New Roman" w:cs="Times New Roman"/>
                <w:b/>
                <w:i/>
              </w:rPr>
              <w:t xml:space="preserve">doveditor </w:t>
            </w:r>
            <w:r w:rsidRPr="00877A1B">
              <w:rPr>
                <w:rFonts w:ascii="Times New Roman" w:eastAsia="Tahoma" w:hAnsi="Times New Roman" w:cs="Times New Roman"/>
                <w:b/>
                <w:i/>
              </w:rPr>
              <w:lastRenderedPageBreak/>
              <w:t>va deveni anexă la ofertă</w:t>
            </w:r>
            <w:r w:rsidR="00310369" w:rsidRPr="00877A1B">
              <w:rPr>
                <w:rFonts w:ascii="Times New Roman" w:eastAsia="Tahoma" w:hAnsi="Times New Roman" w:cs="Times New Roman"/>
                <w:b/>
                <w:i/>
              </w:rPr>
              <w:t xml:space="preserve"> </w:t>
            </w:r>
          </w:p>
          <w:p w14:paraId="3B2F923F" w14:textId="1475D6B9" w:rsidR="000E275F" w:rsidRPr="00877A1B" w:rsidRDefault="008340B9" w:rsidP="000E275F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/>
                <w:i/>
              </w:rPr>
            </w:pPr>
            <w:r w:rsidRPr="00877A1B">
              <w:rPr>
                <w:rFonts w:ascii="Times New Roman" w:eastAsia="Tahoma" w:hAnsi="Times New Roman" w:cs="Times New Roman"/>
                <w:b/>
                <w:i/>
              </w:rPr>
              <w:t>(în caz contrar, nu se pot aplica prevederile art. 57 alin. 1 din Legea nr. 98/2016)</w:t>
            </w:r>
          </w:p>
        </w:tc>
      </w:tr>
      <w:tr w:rsidR="00303611" w:rsidRPr="00877A1B" w14:paraId="3119E97F" w14:textId="77777777" w:rsidTr="00303611">
        <w:tc>
          <w:tcPr>
            <w:tcW w:w="2396" w:type="dxa"/>
            <w:shd w:val="clear" w:color="auto" w:fill="auto"/>
          </w:tcPr>
          <w:p w14:paraId="43957572" w14:textId="597F81FF" w:rsidR="00303611" w:rsidRPr="00877A1B" w:rsidRDefault="00303611" w:rsidP="00303611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Cs/>
                <w:i/>
              </w:rPr>
            </w:pP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  <w:tc>
          <w:tcPr>
            <w:tcW w:w="2943" w:type="dxa"/>
            <w:shd w:val="clear" w:color="auto" w:fill="auto"/>
          </w:tcPr>
          <w:p w14:paraId="57C76623" w14:textId="6A653A90" w:rsidR="00303611" w:rsidRPr="00877A1B" w:rsidRDefault="00303611" w:rsidP="00303611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Cs/>
                <w:i/>
              </w:rPr>
            </w:pP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  <w:tc>
          <w:tcPr>
            <w:tcW w:w="1622" w:type="dxa"/>
            <w:shd w:val="clear" w:color="auto" w:fill="auto"/>
          </w:tcPr>
          <w:p w14:paraId="17A630BF" w14:textId="72B7DA19" w:rsidR="00303611" w:rsidRPr="00877A1B" w:rsidRDefault="00303611" w:rsidP="00303611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Cs/>
                <w:i/>
              </w:rPr>
            </w:pP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  <w:tc>
          <w:tcPr>
            <w:tcW w:w="2281" w:type="dxa"/>
            <w:shd w:val="clear" w:color="auto" w:fill="auto"/>
          </w:tcPr>
          <w:p w14:paraId="5DA8D5AB" w14:textId="63BF6EEC" w:rsidR="00303611" w:rsidRPr="00877A1B" w:rsidRDefault="00303611" w:rsidP="00303611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Cs/>
                <w:i/>
              </w:rPr>
            </w:pP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</w:tr>
      <w:tr w:rsidR="00303611" w:rsidRPr="00877A1B" w14:paraId="1312FEB1" w14:textId="77777777" w:rsidTr="00303611">
        <w:tc>
          <w:tcPr>
            <w:tcW w:w="2396" w:type="dxa"/>
            <w:shd w:val="clear" w:color="auto" w:fill="auto"/>
          </w:tcPr>
          <w:p w14:paraId="22353D1F" w14:textId="0BAB095A" w:rsidR="00303611" w:rsidRPr="00877A1B" w:rsidRDefault="00303611" w:rsidP="00303611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Cs/>
                <w:i/>
              </w:rPr>
            </w:pP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  <w:tc>
          <w:tcPr>
            <w:tcW w:w="2943" w:type="dxa"/>
            <w:shd w:val="clear" w:color="auto" w:fill="auto"/>
          </w:tcPr>
          <w:p w14:paraId="6F7688A1" w14:textId="4884A025" w:rsidR="00303611" w:rsidRPr="00877A1B" w:rsidRDefault="00303611" w:rsidP="00303611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Cs/>
                <w:i/>
              </w:rPr>
            </w:pP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  <w:tc>
          <w:tcPr>
            <w:tcW w:w="1622" w:type="dxa"/>
            <w:shd w:val="clear" w:color="auto" w:fill="auto"/>
          </w:tcPr>
          <w:p w14:paraId="3164756F" w14:textId="1236D62A" w:rsidR="00303611" w:rsidRPr="00877A1B" w:rsidRDefault="00303611" w:rsidP="00303611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Cs/>
                <w:i/>
              </w:rPr>
            </w:pP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  <w:tc>
          <w:tcPr>
            <w:tcW w:w="2281" w:type="dxa"/>
            <w:shd w:val="clear" w:color="auto" w:fill="auto"/>
          </w:tcPr>
          <w:p w14:paraId="75FA015B" w14:textId="420F2CD3" w:rsidR="00303611" w:rsidRPr="00877A1B" w:rsidRDefault="00303611" w:rsidP="00303611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Cs/>
                <w:i/>
              </w:rPr>
            </w:pP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</w:tr>
      <w:tr w:rsidR="00303611" w:rsidRPr="00877A1B" w14:paraId="77673C08" w14:textId="77777777" w:rsidTr="00303611">
        <w:tc>
          <w:tcPr>
            <w:tcW w:w="2396" w:type="dxa"/>
            <w:shd w:val="clear" w:color="auto" w:fill="auto"/>
          </w:tcPr>
          <w:p w14:paraId="18792D82" w14:textId="3B9282E2" w:rsidR="00303611" w:rsidRPr="00877A1B" w:rsidRDefault="00303611" w:rsidP="00303611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Cs/>
                <w:i/>
              </w:rPr>
            </w:pP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  <w:tc>
          <w:tcPr>
            <w:tcW w:w="2943" w:type="dxa"/>
            <w:shd w:val="clear" w:color="auto" w:fill="auto"/>
          </w:tcPr>
          <w:p w14:paraId="7BD39736" w14:textId="2300929F" w:rsidR="00303611" w:rsidRPr="00877A1B" w:rsidRDefault="00303611" w:rsidP="00303611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Cs/>
                <w:i/>
              </w:rPr>
            </w:pP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  <w:tc>
          <w:tcPr>
            <w:tcW w:w="1622" w:type="dxa"/>
            <w:shd w:val="clear" w:color="auto" w:fill="auto"/>
          </w:tcPr>
          <w:p w14:paraId="7F5CDB4A" w14:textId="5CC2BE15" w:rsidR="00303611" w:rsidRPr="00877A1B" w:rsidRDefault="00303611" w:rsidP="00303611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Cs/>
                <w:i/>
              </w:rPr>
            </w:pP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  <w:tc>
          <w:tcPr>
            <w:tcW w:w="2281" w:type="dxa"/>
            <w:shd w:val="clear" w:color="auto" w:fill="auto"/>
          </w:tcPr>
          <w:p w14:paraId="28559CA5" w14:textId="5B37735E" w:rsidR="00303611" w:rsidRPr="00877A1B" w:rsidRDefault="00303611" w:rsidP="00303611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Cs/>
                <w:i/>
              </w:rPr>
            </w:pP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</w:tr>
      <w:tr w:rsidR="00303611" w:rsidRPr="00877A1B" w14:paraId="1F9F49E2" w14:textId="77777777" w:rsidTr="00303611">
        <w:tc>
          <w:tcPr>
            <w:tcW w:w="2396" w:type="dxa"/>
            <w:shd w:val="clear" w:color="auto" w:fill="auto"/>
          </w:tcPr>
          <w:p w14:paraId="478C98BC" w14:textId="7EB3F2FC" w:rsidR="00303611" w:rsidRPr="00877A1B" w:rsidRDefault="00303611" w:rsidP="00303611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Cs/>
                <w:i/>
              </w:rPr>
            </w:pP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  <w:tc>
          <w:tcPr>
            <w:tcW w:w="2943" w:type="dxa"/>
            <w:shd w:val="clear" w:color="auto" w:fill="auto"/>
          </w:tcPr>
          <w:p w14:paraId="77CC4FBE" w14:textId="680595CE" w:rsidR="00303611" w:rsidRPr="00877A1B" w:rsidRDefault="00303611" w:rsidP="00303611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Cs/>
                <w:i/>
              </w:rPr>
            </w:pP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  <w:tc>
          <w:tcPr>
            <w:tcW w:w="1622" w:type="dxa"/>
            <w:shd w:val="clear" w:color="auto" w:fill="auto"/>
          </w:tcPr>
          <w:p w14:paraId="741C17FE" w14:textId="360307A4" w:rsidR="00303611" w:rsidRPr="00877A1B" w:rsidRDefault="00303611" w:rsidP="00303611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Cs/>
                <w:i/>
              </w:rPr>
            </w:pP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  <w:tc>
          <w:tcPr>
            <w:tcW w:w="2281" w:type="dxa"/>
            <w:shd w:val="clear" w:color="auto" w:fill="auto"/>
          </w:tcPr>
          <w:p w14:paraId="74D161BB" w14:textId="7951B962" w:rsidR="00303611" w:rsidRPr="00877A1B" w:rsidRDefault="00303611" w:rsidP="00303611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Cs/>
                <w:i/>
              </w:rPr>
            </w:pP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</w:tr>
      <w:tr w:rsidR="00303611" w:rsidRPr="00877A1B" w14:paraId="75CB06AB" w14:textId="77777777" w:rsidTr="00303611">
        <w:tc>
          <w:tcPr>
            <w:tcW w:w="2396" w:type="dxa"/>
            <w:shd w:val="clear" w:color="auto" w:fill="auto"/>
          </w:tcPr>
          <w:p w14:paraId="4A1F87F3" w14:textId="587DBA69" w:rsidR="00303611" w:rsidRPr="00877A1B" w:rsidRDefault="00303611" w:rsidP="00303611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Cs/>
                <w:i/>
              </w:rPr>
            </w:pP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  <w:tc>
          <w:tcPr>
            <w:tcW w:w="2943" w:type="dxa"/>
            <w:shd w:val="clear" w:color="auto" w:fill="auto"/>
          </w:tcPr>
          <w:p w14:paraId="36AF54D0" w14:textId="3950FAF2" w:rsidR="00303611" w:rsidRPr="00877A1B" w:rsidRDefault="00303611" w:rsidP="00303611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Cs/>
                <w:i/>
              </w:rPr>
            </w:pP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  <w:tc>
          <w:tcPr>
            <w:tcW w:w="1622" w:type="dxa"/>
            <w:shd w:val="clear" w:color="auto" w:fill="auto"/>
          </w:tcPr>
          <w:p w14:paraId="7F5579BD" w14:textId="2D48FA84" w:rsidR="00303611" w:rsidRPr="00877A1B" w:rsidRDefault="00303611" w:rsidP="00303611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Cs/>
                <w:i/>
              </w:rPr>
            </w:pP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  <w:tc>
          <w:tcPr>
            <w:tcW w:w="2281" w:type="dxa"/>
            <w:shd w:val="clear" w:color="auto" w:fill="auto"/>
          </w:tcPr>
          <w:p w14:paraId="0D2C411F" w14:textId="4F41D571" w:rsidR="00303611" w:rsidRPr="00877A1B" w:rsidRDefault="00303611" w:rsidP="00303611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Cs/>
                <w:i/>
              </w:rPr>
            </w:pP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</w:tr>
    </w:tbl>
    <w:p w14:paraId="0DF685D3" w14:textId="77777777" w:rsidR="000E275F" w:rsidRPr="00877A1B" w:rsidRDefault="000E275F" w:rsidP="000E275F">
      <w:pPr>
        <w:spacing w:after="0" w:line="240" w:lineRule="auto"/>
        <w:ind w:right="-18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p w14:paraId="65C14E47" w14:textId="08B64256" w:rsidR="000E275F" w:rsidRPr="00877A1B" w:rsidRDefault="000E275F" w:rsidP="0015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en-GB"/>
        </w:rPr>
      </w:pPr>
    </w:p>
    <w:p w14:paraId="531B803C" w14:textId="611350F7" w:rsidR="009123E4" w:rsidRPr="00877A1B" w:rsidRDefault="009123E4" w:rsidP="0015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en-GB"/>
        </w:rPr>
      </w:pPr>
    </w:p>
    <w:p w14:paraId="43552FBD" w14:textId="4C8C4740" w:rsidR="00B976A4" w:rsidRPr="00877A1B" w:rsidRDefault="00B976A4" w:rsidP="0015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en-GB"/>
        </w:rPr>
      </w:pPr>
      <w:r w:rsidRPr="00877A1B">
        <w:rPr>
          <w:rFonts w:ascii="Times New Roman" w:eastAsia="Calibri" w:hAnsi="Times New Roman" w:cs="Times New Roman"/>
          <w:b/>
          <w:bCs/>
          <w:lang w:eastAsia="en-GB"/>
        </w:rPr>
        <w:t>Sub sancțiunea falsului în declarații</w:t>
      </w:r>
      <w:r w:rsidR="001A1CAB" w:rsidRPr="00877A1B">
        <w:rPr>
          <w:rFonts w:ascii="Times New Roman" w:eastAsia="Calibri" w:hAnsi="Times New Roman" w:cs="Times New Roman"/>
          <w:b/>
          <w:bCs/>
          <w:lang w:eastAsia="en-GB"/>
        </w:rPr>
        <w:t xml:space="preserve"> și cunoscând prevederile contractuale prin care pot fi tras la răspundere pecuniară,</w:t>
      </w:r>
      <w:r w:rsidR="00185992" w:rsidRPr="00877A1B">
        <w:rPr>
          <w:rFonts w:ascii="Times New Roman" w:eastAsia="Calibri" w:hAnsi="Times New Roman" w:cs="Times New Roman"/>
          <w:b/>
          <w:bCs/>
          <w:lang w:eastAsia="en-GB"/>
        </w:rPr>
        <w:t xml:space="preserve"> certific că tot ce am declarat e veri</w:t>
      </w:r>
      <w:r w:rsidR="007E59FD" w:rsidRPr="00877A1B">
        <w:rPr>
          <w:rFonts w:ascii="Times New Roman" w:eastAsia="Calibri" w:hAnsi="Times New Roman" w:cs="Times New Roman"/>
          <w:b/>
          <w:bCs/>
          <w:lang w:eastAsia="en-GB"/>
        </w:rPr>
        <w:t>d</w:t>
      </w:r>
      <w:r w:rsidR="00185992" w:rsidRPr="00877A1B">
        <w:rPr>
          <w:rFonts w:ascii="Times New Roman" w:eastAsia="Calibri" w:hAnsi="Times New Roman" w:cs="Times New Roman"/>
          <w:b/>
          <w:bCs/>
          <w:lang w:eastAsia="en-GB"/>
        </w:rPr>
        <w:t>ic și</w:t>
      </w:r>
      <w:r w:rsidR="001A1CAB" w:rsidRPr="00877A1B">
        <w:rPr>
          <w:rFonts w:ascii="Times New Roman" w:eastAsia="Calibri" w:hAnsi="Times New Roman" w:cs="Times New Roman"/>
          <w:b/>
          <w:bCs/>
          <w:lang w:eastAsia="en-GB"/>
        </w:rPr>
        <w:t xml:space="preserve"> </w:t>
      </w:r>
      <w:r w:rsidRPr="00877A1B">
        <w:rPr>
          <w:rFonts w:ascii="Times New Roman" w:eastAsia="Calibri" w:hAnsi="Times New Roman" w:cs="Times New Roman"/>
          <w:b/>
          <w:bCs/>
          <w:lang w:eastAsia="en-GB"/>
        </w:rPr>
        <w:t>îmi asum ducerea la bună îndeplinire a tuturor celor d</w:t>
      </w:r>
      <w:r w:rsidR="001F7DF9" w:rsidRPr="00877A1B">
        <w:rPr>
          <w:rFonts w:ascii="Times New Roman" w:eastAsia="Calibri" w:hAnsi="Times New Roman" w:cs="Times New Roman"/>
          <w:b/>
          <w:bCs/>
          <w:lang w:eastAsia="en-GB"/>
        </w:rPr>
        <w:t>e</w:t>
      </w:r>
      <w:r w:rsidRPr="00877A1B">
        <w:rPr>
          <w:rFonts w:ascii="Times New Roman" w:eastAsia="Calibri" w:hAnsi="Times New Roman" w:cs="Times New Roman"/>
          <w:b/>
          <w:bCs/>
          <w:lang w:eastAsia="en-GB"/>
        </w:rPr>
        <w:t xml:space="preserve"> mai sus</w:t>
      </w:r>
      <w:r w:rsidR="00185992" w:rsidRPr="00877A1B">
        <w:rPr>
          <w:rFonts w:ascii="Times New Roman" w:eastAsia="Calibri" w:hAnsi="Times New Roman" w:cs="Times New Roman"/>
          <w:b/>
          <w:bCs/>
          <w:lang w:eastAsia="en-GB"/>
        </w:rPr>
        <w:t>.</w:t>
      </w:r>
    </w:p>
    <w:p w14:paraId="58BEAC81" w14:textId="25ECB32C" w:rsidR="00B976A4" w:rsidRPr="00877A1B" w:rsidRDefault="00B976A4" w:rsidP="0015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en-GB"/>
        </w:rPr>
      </w:pPr>
    </w:p>
    <w:p w14:paraId="04A25E74" w14:textId="666343F9" w:rsidR="00B976A4" w:rsidRPr="00877A1B" w:rsidRDefault="00B976A4" w:rsidP="0015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en-GB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786"/>
        <w:gridCol w:w="4456"/>
      </w:tblGrid>
      <w:tr w:rsidR="00DD3E93" w:rsidRPr="00877A1B" w14:paraId="7182E6AE" w14:textId="77777777" w:rsidTr="00275F96">
        <w:tc>
          <w:tcPr>
            <w:tcW w:w="4786" w:type="dxa"/>
            <w:shd w:val="clear" w:color="auto" w:fill="BDD6EE" w:themeFill="accent5" w:themeFillTint="66"/>
          </w:tcPr>
          <w:p w14:paraId="5664A126" w14:textId="61391BD2" w:rsidR="00DD3E93" w:rsidRPr="00877A1B" w:rsidRDefault="00DD3E93" w:rsidP="001500D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t>Data completării</w:t>
            </w:r>
          </w:p>
        </w:tc>
        <w:tc>
          <w:tcPr>
            <w:tcW w:w="4456" w:type="dxa"/>
          </w:tcPr>
          <w:p w14:paraId="6D871022" w14:textId="10944063" w:rsidR="00DD3E93" w:rsidRPr="00877A1B" w:rsidRDefault="00303611" w:rsidP="001500D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</w:tr>
      <w:tr w:rsidR="00DD3E93" w:rsidRPr="00877A1B" w14:paraId="329094F5" w14:textId="77777777" w:rsidTr="00275F96">
        <w:tc>
          <w:tcPr>
            <w:tcW w:w="4786" w:type="dxa"/>
            <w:shd w:val="clear" w:color="auto" w:fill="BDD6EE" w:themeFill="accent5" w:themeFillTint="66"/>
          </w:tcPr>
          <w:p w14:paraId="45D884A4" w14:textId="57AC357E" w:rsidR="00DD3E93" w:rsidRPr="00877A1B" w:rsidRDefault="00DD3E93" w:rsidP="001500D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877A1B">
              <w:rPr>
                <w:rFonts w:ascii="Times New Roman" w:eastAsia="Times New Roman" w:hAnsi="Times New Roman" w:cs="Times New Roman"/>
                <w:snapToGrid w:val="0"/>
                <w:lang w:eastAsia="ro-RO"/>
              </w:rPr>
              <w:t>Reprezentant legal / împuternicit(</w:t>
            </w:r>
            <w:r w:rsidRPr="00877A1B">
              <w:rPr>
                <w:rFonts w:ascii="Times New Roman" w:eastAsia="Times New Roman" w:hAnsi="Times New Roman" w:cs="Times New Roman"/>
                <w:i/>
                <w:snapToGrid w:val="0"/>
                <w:lang w:eastAsia="ro-RO"/>
              </w:rPr>
              <w:t>nume şi prenume</w:t>
            </w:r>
            <w:r w:rsidRPr="00877A1B">
              <w:rPr>
                <w:rFonts w:ascii="Times New Roman" w:eastAsia="Times New Roman" w:hAnsi="Times New Roman" w:cs="Times New Roman"/>
                <w:snapToGrid w:val="0"/>
                <w:lang w:eastAsia="ro-RO"/>
              </w:rPr>
              <w:t>)</w:t>
            </w:r>
          </w:p>
        </w:tc>
        <w:tc>
          <w:tcPr>
            <w:tcW w:w="4456" w:type="dxa"/>
          </w:tcPr>
          <w:p w14:paraId="1E6562EB" w14:textId="3D5B16C6" w:rsidR="00DD3E93" w:rsidRPr="00877A1B" w:rsidRDefault="00303611" w:rsidP="001500D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877A1B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</w:tr>
      <w:tr w:rsidR="00DD3E93" w:rsidRPr="00877A1B" w14:paraId="2ABBB76F" w14:textId="77777777" w:rsidTr="00F42934">
        <w:tc>
          <w:tcPr>
            <w:tcW w:w="9242" w:type="dxa"/>
            <w:gridSpan w:val="2"/>
          </w:tcPr>
          <w:p w14:paraId="72348C3C" w14:textId="77777777" w:rsidR="00DD3E93" w:rsidRPr="00877A1B" w:rsidRDefault="00DD3E93" w:rsidP="00DD3E93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napToGrid w:val="0"/>
                <w:lang w:eastAsia="ro-RO"/>
              </w:rPr>
            </w:pPr>
          </w:p>
          <w:p w14:paraId="64F4D042" w14:textId="77777777" w:rsidR="00DD3E93" w:rsidRPr="00877A1B" w:rsidRDefault="00DD3E93" w:rsidP="00DD3E93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napToGrid w:val="0"/>
                <w:lang w:eastAsia="ro-RO"/>
              </w:rPr>
            </w:pPr>
          </w:p>
          <w:p w14:paraId="1EE65490" w14:textId="77777777" w:rsidR="00DD3E93" w:rsidRPr="00877A1B" w:rsidRDefault="00DD3E93" w:rsidP="00DD3E93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napToGrid w:val="0"/>
                <w:lang w:eastAsia="ro-RO"/>
              </w:rPr>
            </w:pPr>
          </w:p>
          <w:p w14:paraId="336AFEBF" w14:textId="0546D0F6" w:rsidR="00DD3E93" w:rsidRPr="00877A1B" w:rsidRDefault="00DD3E93" w:rsidP="00DD3E93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877A1B">
              <w:rPr>
                <w:rFonts w:ascii="Times New Roman" w:eastAsia="Times New Roman" w:hAnsi="Times New Roman" w:cs="Times New Roman"/>
                <w:snapToGrid w:val="0"/>
                <w:lang w:eastAsia="ro-RO"/>
              </w:rPr>
              <w:t>(</w:t>
            </w:r>
            <w:r w:rsidRPr="00877A1B">
              <w:rPr>
                <w:rFonts w:ascii="Times New Roman" w:eastAsia="Times New Roman" w:hAnsi="Times New Roman" w:cs="Times New Roman"/>
                <w:i/>
                <w:snapToGrid w:val="0"/>
                <w:lang w:eastAsia="ro-RO"/>
              </w:rPr>
              <w:t>semnătură autorizată)</w:t>
            </w:r>
          </w:p>
        </w:tc>
      </w:tr>
    </w:tbl>
    <w:p w14:paraId="09338C3D" w14:textId="77777777" w:rsidR="00DD3E93" w:rsidRPr="00877A1B" w:rsidRDefault="00DD3E93" w:rsidP="0015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en-GB"/>
        </w:rPr>
      </w:pPr>
    </w:p>
    <w:p w14:paraId="5793FD0E" w14:textId="77777777" w:rsidR="00DD3E93" w:rsidRPr="00877A1B" w:rsidRDefault="00DD3E9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napToGrid w:val="0"/>
          <w:lang w:eastAsia="ro-RO"/>
        </w:rPr>
      </w:pPr>
    </w:p>
    <w:sectPr w:rsidR="00DD3E93" w:rsidRPr="00877A1B" w:rsidSect="00BE6E9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D7575" w14:textId="77777777" w:rsidR="0058317A" w:rsidRDefault="0058317A" w:rsidP="00E0297F">
      <w:pPr>
        <w:spacing w:after="0" w:line="240" w:lineRule="auto"/>
      </w:pPr>
      <w:r>
        <w:separator/>
      </w:r>
    </w:p>
  </w:endnote>
  <w:endnote w:type="continuationSeparator" w:id="0">
    <w:p w14:paraId="1B709697" w14:textId="77777777" w:rsidR="0058317A" w:rsidRDefault="0058317A" w:rsidP="00E02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2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4D3053" w14:textId="77777777" w:rsidR="00377EC8" w:rsidRPr="00377EC8" w:rsidRDefault="00377EC8" w:rsidP="00377EC8">
        <w:pPr>
          <w:tabs>
            <w:tab w:val="center" w:pos="4680"/>
            <w:tab w:val="right" w:pos="9360"/>
          </w:tabs>
          <w:jc w:val="right"/>
          <w:rPr>
            <w:rFonts w:ascii="Times New Roman" w:eastAsia="Times New Roman" w:hAnsi="Times New Roman" w:cs="Times New Roman"/>
            <w:b/>
            <w:bCs/>
            <w:sz w:val="18"/>
            <w:szCs w:val="18"/>
            <w:lang w:val="en-US"/>
          </w:rPr>
        </w:pPr>
        <w:r w:rsidRPr="00377EC8">
          <w:rPr>
            <w:rFonts w:ascii="Times New Roman" w:eastAsia="Times New Roman" w:hAnsi="Times New Roman" w:cs="Times New Roman"/>
            <w:sz w:val="18"/>
            <w:szCs w:val="18"/>
          </w:rPr>
          <w:t xml:space="preserve">Pagină </w:t>
        </w:r>
        <w:r w:rsidRPr="00377EC8">
          <w:rPr>
            <w:rFonts w:ascii="Times New Roman" w:eastAsia="Times New Roman" w:hAnsi="Times New Roman" w:cs="Times New Roman"/>
            <w:b/>
            <w:bCs/>
            <w:sz w:val="18"/>
            <w:szCs w:val="18"/>
            <w:lang w:val="en-US"/>
          </w:rPr>
          <w:fldChar w:fldCharType="begin"/>
        </w:r>
        <w:r w:rsidRPr="00377EC8">
          <w:rPr>
            <w:rFonts w:ascii="Times New Roman" w:eastAsia="Times New Roman" w:hAnsi="Times New Roman" w:cs="Times New Roman"/>
            <w:b/>
            <w:bCs/>
            <w:sz w:val="18"/>
            <w:szCs w:val="18"/>
            <w:lang w:val="en-US"/>
          </w:rPr>
          <w:instrText>PAGE</w:instrText>
        </w:r>
        <w:r w:rsidRPr="00377EC8">
          <w:rPr>
            <w:rFonts w:ascii="Times New Roman" w:eastAsia="Times New Roman" w:hAnsi="Times New Roman" w:cs="Times New Roman"/>
            <w:b/>
            <w:bCs/>
            <w:sz w:val="18"/>
            <w:szCs w:val="18"/>
            <w:lang w:val="en-US"/>
          </w:rPr>
          <w:fldChar w:fldCharType="separate"/>
        </w:r>
        <w:r w:rsidRPr="00377EC8">
          <w:rPr>
            <w:rFonts w:ascii="Times New Roman" w:eastAsia="Times New Roman" w:hAnsi="Times New Roman" w:cs="Times New Roman"/>
            <w:b/>
            <w:bCs/>
            <w:sz w:val="18"/>
            <w:szCs w:val="18"/>
            <w:lang w:val="en-US"/>
          </w:rPr>
          <w:t>1</w:t>
        </w:r>
        <w:r w:rsidRPr="00377EC8">
          <w:rPr>
            <w:rFonts w:ascii="Times New Roman" w:eastAsia="Times New Roman" w:hAnsi="Times New Roman" w:cs="Times New Roman"/>
            <w:b/>
            <w:bCs/>
            <w:sz w:val="18"/>
            <w:szCs w:val="18"/>
            <w:lang w:val="en-US"/>
          </w:rPr>
          <w:fldChar w:fldCharType="end"/>
        </w:r>
        <w:r w:rsidRPr="00377EC8">
          <w:rPr>
            <w:rFonts w:ascii="Times New Roman" w:eastAsia="Times New Roman" w:hAnsi="Times New Roman" w:cs="Times New Roman"/>
            <w:sz w:val="18"/>
            <w:szCs w:val="18"/>
          </w:rPr>
          <w:t xml:space="preserve"> din </w:t>
        </w:r>
        <w:r w:rsidRPr="00377EC8">
          <w:rPr>
            <w:rFonts w:ascii="Times New Roman" w:eastAsia="Times New Roman" w:hAnsi="Times New Roman" w:cs="Times New Roman"/>
            <w:b/>
            <w:bCs/>
            <w:sz w:val="18"/>
            <w:szCs w:val="18"/>
            <w:lang w:val="en-US"/>
          </w:rPr>
          <w:fldChar w:fldCharType="begin"/>
        </w:r>
        <w:r w:rsidRPr="00377EC8">
          <w:rPr>
            <w:rFonts w:ascii="Times New Roman" w:eastAsia="Times New Roman" w:hAnsi="Times New Roman" w:cs="Times New Roman"/>
            <w:b/>
            <w:bCs/>
            <w:sz w:val="18"/>
            <w:szCs w:val="18"/>
            <w:lang w:val="en-US"/>
          </w:rPr>
          <w:instrText>NUMPAGES</w:instrText>
        </w:r>
        <w:r w:rsidRPr="00377EC8">
          <w:rPr>
            <w:rFonts w:ascii="Times New Roman" w:eastAsia="Times New Roman" w:hAnsi="Times New Roman" w:cs="Times New Roman"/>
            <w:b/>
            <w:bCs/>
            <w:sz w:val="18"/>
            <w:szCs w:val="18"/>
            <w:lang w:val="en-US"/>
          </w:rPr>
          <w:fldChar w:fldCharType="separate"/>
        </w:r>
        <w:r w:rsidRPr="00377EC8">
          <w:rPr>
            <w:rFonts w:ascii="Times New Roman" w:eastAsia="Times New Roman" w:hAnsi="Times New Roman" w:cs="Times New Roman"/>
            <w:b/>
            <w:bCs/>
            <w:sz w:val="18"/>
            <w:szCs w:val="18"/>
            <w:lang w:val="en-US"/>
          </w:rPr>
          <w:t>11</w:t>
        </w:r>
        <w:r w:rsidRPr="00377EC8">
          <w:rPr>
            <w:rFonts w:ascii="Times New Roman" w:eastAsia="Times New Roman" w:hAnsi="Times New Roman" w:cs="Times New Roman"/>
            <w:b/>
            <w:bCs/>
            <w:sz w:val="18"/>
            <w:szCs w:val="18"/>
            <w:lang w:val="en-US"/>
          </w:rPr>
          <w:fldChar w:fldCharType="end"/>
        </w:r>
      </w:p>
      <w:tbl>
        <w:tblPr>
          <w:tblW w:w="10355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>
        <w:tblGrid>
          <w:gridCol w:w="2067"/>
          <w:gridCol w:w="6951"/>
          <w:gridCol w:w="1337"/>
        </w:tblGrid>
        <w:tr w:rsidR="00377EC8" w:rsidRPr="00377EC8" w14:paraId="6D93F61D" w14:textId="77777777" w:rsidTr="00B959B0">
          <w:trPr>
            <w:trHeight w:val="220"/>
          </w:trPr>
          <w:tc>
            <w:tcPr>
              <w:tcW w:w="2067" w:type="dxa"/>
              <w:shd w:val="clear" w:color="auto" w:fill="auto"/>
            </w:tcPr>
            <w:p w14:paraId="4B43B14D" w14:textId="77777777" w:rsidR="00377EC8" w:rsidRPr="00377EC8" w:rsidRDefault="00377EC8" w:rsidP="00377EC8">
              <w:pPr>
                <w:tabs>
                  <w:tab w:val="center" w:pos="4536"/>
                  <w:tab w:val="right" w:pos="9072"/>
                </w:tabs>
                <w:spacing w:after="0" w:line="240" w:lineRule="auto"/>
                <w:rPr>
                  <w:rFonts w:ascii="Calibri" w:eastAsia="Calibri" w:hAnsi="Calibri" w:cs="Times New Roman"/>
                  <w:i/>
                  <w:iCs/>
                  <w:sz w:val="16"/>
                  <w:szCs w:val="16"/>
                </w:rPr>
              </w:pPr>
              <w:r w:rsidRPr="00377EC8">
                <w:rPr>
                  <w:rFonts w:ascii="Calibri" w:eastAsia="Calibri" w:hAnsi="Calibri" w:cs="Times New Roman"/>
                  <w:i/>
                  <w:iCs/>
                  <w:sz w:val="16"/>
                  <w:szCs w:val="16"/>
                </w:rPr>
                <w:t>PROIECT:</w:t>
              </w:r>
            </w:p>
          </w:tc>
          <w:tc>
            <w:tcPr>
              <w:tcW w:w="6951" w:type="dxa"/>
              <w:shd w:val="clear" w:color="auto" w:fill="auto"/>
            </w:tcPr>
            <w:p w14:paraId="7EF5A5F2" w14:textId="77777777" w:rsidR="00377EC8" w:rsidRPr="00377EC8" w:rsidRDefault="00377EC8" w:rsidP="00377EC8">
              <w:pPr>
                <w:tabs>
                  <w:tab w:val="center" w:pos="4536"/>
                  <w:tab w:val="right" w:pos="9072"/>
                </w:tabs>
                <w:spacing w:after="0" w:line="240" w:lineRule="auto"/>
                <w:rPr>
                  <w:rFonts w:ascii="Calibri" w:eastAsia="Calibri" w:hAnsi="Calibri" w:cs="Times New Roman"/>
                  <w:sz w:val="16"/>
                  <w:szCs w:val="16"/>
                </w:rPr>
              </w:pPr>
            </w:p>
          </w:tc>
          <w:tc>
            <w:tcPr>
              <w:tcW w:w="1337" w:type="dxa"/>
              <w:vMerge w:val="restart"/>
              <w:shd w:val="clear" w:color="auto" w:fill="auto"/>
            </w:tcPr>
            <w:p w14:paraId="30EC1FFD" w14:textId="77777777" w:rsidR="00377EC8" w:rsidRPr="00377EC8" w:rsidRDefault="00377EC8" w:rsidP="00377EC8">
              <w:pPr>
                <w:tabs>
                  <w:tab w:val="center" w:pos="4536"/>
                  <w:tab w:val="right" w:pos="9072"/>
                </w:tabs>
                <w:spacing w:after="0" w:line="240" w:lineRule="auto"/>
                <w:rPr>
                  <w:rFonts w:ascii="Calibri" w:eastAsia="Calibri" w:hAnsi="Calibri" w:cs="Times New Roman"/>
                  <w:sz w:val="16"/>
                  <w:szCs w:val="16"/>
                </w:rPr>
              </w:pPr>
              <w:r w:rsidRPr="00377EC8">
                <w:rPr>
                  <w:rFonts w:ascii="Calibri" w:eastAsia="Calibri" w:hAnsi="Calibri" w:cs="Times New Roman"/>
                  <w:sz w:val="16"/>
                  <w:szCs w:val="16"/>
                </w:rPr>
                <w:t>Document inițial</w:t>
              </w:r>
            </w:p>
          </w:tc>
        </w:tr>
        <w:tr w:rsidR="00377EC8" w:rsidRPr="00377EC8" w14:paraId="1D6A4D89" w14:textId="77777777" w:rsidTr="00B959B0">
          <w:trPr>
            <w:trHeight w:val="232"/>
          </w:trPr>
          <w:tc>
            <w:tcPr>
              <w:tcW w:w="2067" w:type="dxa"/>
              <w:shd w:val="clear" w:color="auto" w:fill="auto"/>
            </w:tcPr>
            <w:p w14:paraId="6055A221" w14:textId="77777777" w:rsidR="00377EC8" w:rsidRPr="00377EC8" w:rsidRDefault="00377EC8" w:rsidP="00377EC8">
              <w:pPr>
                <w:tabs>
                  <w:tab w:val="center" w:pos="4536"/>
                  <w:tab w:val="right" w:pos="9072"/>
                </w:tabs>
                <w:spacing w:after="0" w:line="240" w:lineRule="auto"/>
                <w:rPr>
                  <w:rFonts w:ascii="Calibri" w:eastAsia="Calibri" w:hAnsi="Calibri" w:cs="Times New Roman"/>
                  <w:i/>
                  <w:iCs/>
                  <w:sz w:val="16"/>
                  <w:szCs w:val="16"/>
                </w:rPr>
              </w:pPr>
              <w:r w:rsidRPr="00377EC8">
                <w:rPr>
                  <w:rFonts w:ascii="Calibri" w:eastAsia="Calibri" w:hAnsi="Calibri" w:cs="Times New Roman"/>
                  <w:i/>
                  <w:iCs/>
                  <w:sz w:val="16"/>
                  <w:szCs w:val="16"/>
                </w:rPr>
                <w:t>Cod SMIS:</w:t>
              </w:r>
            </w:p>
          </w:tc>
          <w:tc>
            <w:tcPr>
              <w:tcW w:w="6951" w:type="dxa"/>
              <w:shd w:val="clear" w:color="auto" w:fill="auto"/>
            </w:tcPr>
            <w:p w14:paraId="5039C5E5" w14:textId="77777777" w:rsidR="00377EC8" w:rsidRPr="00377EC8" w:rsidRDefault="00377EC8" w:rsidP="00377EC8">
              <w:pPr>
                <w:tabs>
                  <w:tab w:val="center" w:pos="4536"/>
                  <w:tab w:val="right" w:pos="9072"/>
                </w:tabs>
                <w:spacing w:after="0" w:line="240" w:lineRule="auto"/>
                <w:rPr>
                  <w:rFonts w:ascii="Calibri" w:eastAsia="Calibri" w:hAnsi="Calibri" w:cs="Times New Roman"/>
                  <w:sz w:val="16"/>
                  <w:szCs w:val="16"/>
                </w:rPr>
              </w:pPr>
            </w:p>
          </w:tc>
          <w:tc>
            <w:tcPr>
              <w:tcW w:w="1337" w:type="dxa"/>
              <w:vMerge/>
              <w:shd w:val="clear" w:color="auto" w:fill="auto"/>
            </w:tcPr>
            <w:p w14:paraId="5369D056" w14:textId="77777777" w:rsidR="00377EC8" w:rsidRPr="00377EC8" w:rsidRDefault="00377EC8" w:rsidP="00377EC8">
              <w:pPr>
                <w:tabs>
                  <w:tab w:val="center" w:pos="4536"/>
                  <w:tab w:val="right" w:pos="9072"/>
                </w:tabs>
                <w:spacing w:after="0" w:line="240" w:lineRule="auto"/>
                <w:rPr>
                  <w:rFonts w:ascii="Calibri" w:eastAsia="Calibri" w:hAnsi="Calibri" w:cs="Times New Roman"/>
                  <w:sz w:val="16"/>
                  <w:szCs w:val="16"/>
                </w:rPr>
              </w:pPr>
            </w:p>
          </w:tc>
        </w:tr>
        <w:tr w:rsidR="00377EC8" w:rsidRPr="00377EC8" w14:paraId="3605BC0F" w14:textId="77777777" w:rsidTr="00B959B0">
          <w:trPr>
            <w:trHeight w:val="220"/>
          </w:trPr>
          <w:tc>
            <w:tcPr>
              <w:tcW w:w="2067" w:type="dxa"/>
              <w:shd w:val="clear" w:color="auto" w:fill="auto"/>
            </w:tcPr>
            <w:p w14:paraId="122D2F87" w14:textId="77777777" w:rsidR="00377EC8" w:rsidRPr="00377EC8" w:rsidRDefault="00377EC8" w:rsidP="00377EC8">
              <w:pPr>
                <w:tabs>
                  <w:tab w:val="center" w:pos="4536"/>
                  <w:tab w:val="right" w:pos="9072"/>
                </w:tabs>
                <w:spacing w:after="0" w:line="240" w:lineRule="auto"/>
                <w:rPr>
                  <w:rFonts w:ascii="Calibri" w:eastAsia="Calibri" w:hAnsi="Calibri" w:cs="Times New Roman"/>
                  <w:i/>
                  <w:iCs/>
                  <w:sz w:val="16"/>
                  <w:szCs w:val="16"/>
                </w:rPr>
              </w:pPr>
              <w:r w:rsidRPr="00377EC8">
                <w:rPr>
                  <w:rFonts w:ascii="Calibri" w:eastAsia="Calibri" w:hAnsi="Calibri" w:cs="Times New Roman"/>
                  <w:i/>
                  <w:iCs/>
                  <w:sz w:val="16"/>
                  <w:szCs w:val="16"/>
                </w:rPr>
                <w:t>DOSAR DE ACHIZIȚIE:</w:t>
              </w:r>
            </w:p>
          </w:tc>
          <w:tc>
            <w:tcPr>
              <w:tcW w:w="6951" w:type="dxa"/>
              <w:shd w:val="clear" w:color="auto" w:fill="auto"/>
            </w:tcPr>
            <w:p w14:paraId="6A850EB4" w14:textId="77777777" w:rsidR="00377EC8" w:rsidRPr="00377EC8" w:rsidRDefault="00377EC8" w:rsidP="00377EC8">
              <w:pPr>
                <w:tabs>
                  <w:tab w:val="center" w:pos="4536"/>
                  <w:tab w:val="right" w:pos="9072"/>
                </w:tabs>
                <w:spacing w:after="0" w:line="240" w:lineRule="auto"/>
                <w:rPr>
                  <w:rFonts w:ascii="Calibri" w:eastAsia="Calibri" w:hAnsi="Calibri" w:cs="Times New Roman"/>
                  <w:sz w:val="16"/>
                  <w:szCs w:val="16"/>
                </w:rPr>
              </w:pPr>
            </w:p>
          </w:tc>
          <w:tc>
            <w:tcPr>
              <w:tcW w:w="1337" w:type="dxa"/>
              <w:vMerge/>
              <w:shd w:val="clear" w:color="auto" w:fill="auto"/>
            </w:tcPr>
            <w:p w14:paraId="0D92063B" w14:textId="77777777" w:rsidR="00377EC8" w:rsidRPr="00377EC8" w:rsidRDefault="00377EC8" w:rsidP="00377EC8">
              <w:pPr>
                <w:tabs>
                  <w:tab w:val="center" w:pos="4536"/>
                  <w:tab w:val="right" w:pos="9072"/>
                </w:tabs>
                <w:spacing w:after="0" w:line="240" w:lineRule="auto"/>
                <w:rPr>
                  <w:rFonts w:ascii="Calibri" w:eastAsia="Calibri" w:hAnsi="Calibri" w:cs="Times New Roman"/>
                  <w:sz w:val="16"/>
                  <w:szCs w:val="16"/>
                </w:rPr>
              </w:pPr>
            </w:p>
          </w:tc>
        </w:tr>
      </w:tbl>
      <w:p w14:paraId="778263FD" w14:textId="228A9E4B" w:rsidR="001500DE" w:rsidRDefault="00000000" w:rsidP="00377EC8">
        <w:pPr>
          <w:pStyle w:val="Subsol"/>
        </w:pPr>
      </w:p>
    </w:sdtContent>
  </w:sdt>
  <w:p w14:paraId="6042E455" w14:textId="77777777" w:rsidR="001500DE" w:rsidRDefault="001500D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4E583" w14:textId="77777777" w:rsidR="0058317A" w:rsidRDefault="0058317A" w:rsidP="00E0297F">
      <w:pPr>
        <w:spacing w:after="0" w:line="240" w:lineRule="auto"/>
      </w:pPr>
      <w:r>
        <w:separator/>
      </w:r>
    </w:p>
  </w:footnote>
  <w:footnote w:type="continuationSeparator" w:id="0">
    <w:p w14:paraId="5CA240C8" w14:textId="77777777" w:rsidR="0058317A" w:rsidRDefault="0058317A" w:rsidP="00E02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2A60"/>
    <w:multiLevelType w:val="hybridMultilevel"/>
    <w:tmpl w:val="B044B4B2"/>
    <w:lvl w:ilvl="0" w:tplc="B98A7B4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44CC8"/>
    <w:multiLevelType w:val="hybridMultilevel"/>
    <w:tmpl w:val="870680CA"/>
    <w:lvl w:ilvl="0" w:tplc="45E49ED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E7F87"/>
    <w:multiLevelType w:val="hybridMultilevel"/>
    <w:tmpl w:val="5942CEB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C521D"/>
    <w:multiLevelType w:val="hybridMultilevel"/>
    <w:tmpl w:val="D7F46B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82B8B"/>
    <w:multiLevelType w:val="hybridMultilevel"/>
    <w:tmpl w:val="AB90331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A7B12"/>
    <w:multiLevelType w:val="hybridMultilevel"/>
    <w:tmpl w:val="264A425A"/>
    <w:lvl w:ilvl="0" w:tplc="35043F44">
      <w:start w:val="1"/>
      <w:numFmt w:val="decimal"/>
      <w:lvlText w:val="%1."/>
      <w:lvlJc w:val="left"/>
      <w:pPr>
        <w:ind w:left="720" w:hanging="360"/>
      </w:pPr>
      <w:rPr>
        <w:rFonts w:ascii="Montserrat" w:eastAsia="Times New Roman" w:hAnsi="Montserrat" w:cstheme="minorBidi"/>
      </w:rPr>
    </w:lvl>
    <w:lvl w:ilvl="1" w:tplc="5B5AF292">
      <w:numFmt w:val="bullet"/>
      <w:lvlText w:val="-"/>
      <w:lvlJc w:val="left"/>
      <w:pPr>
        <w:ind w:left="1440" w:hanging="360"/>
      </w:pPr>
      <w:rPr>
        <w:rFonts w:ascii="Montserrat" w:eastAsia="Times New Roman" w:hAnsi="Montserrat" w:cstheme="minorBidi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40C34"/>
    <w:multiLevelType w:val="hybridMultilevel"/>
    <w:tmpl w:val="FA32FADA"/>
    <w:lvl w:ilvl="0" w:tplc="8F58AD3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2E0333"/>
    <w:multiLevelType w:val="hybridMultilevel"/>
    <w:tmpl w:val="BD005E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15787"/>
    <w:multiLevelType w:val="hybridMultilevel"/>
    <w:tmpl w:val="DFF437FC"/>
    <w:lvl w:ilvl="0" w:tplc="366C45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E63E12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838609">
    <w:abstractNumId w:val="9"/>
  </w:num>
  <w:num w:numId="2" w16cid:durableId="1439057716">
    <w:abstractNumId w:val="0"/>
  </w:num>
  <w:num w:numId="3" w16cid:durableId="990407165">
    <w:abstractNumId w:val="1"/>
  </w:num>
  <w:num w:numId="4" w16cid:durableId="884562728">
    <w:abstractNumId w:val="5"/>
  </w:num>
  <w:num w:numId="5" w16cid:durableId="1748843653">
    <w:abstractNumId w:val="8"/>
  </w:num>
  <w:num w:numId="6" w16cid:durableId="7397913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0860262">
    <w:abstractNumId w:val="7"/>
  </w:num>
  <w:num w:numId="8" w16cid:durableId="376471062">
    <w:abstractNumId w:val="6"/>
  </w:num>
  <w:num w:numId="9" w16cid:durableId="903837440">
    <w:abstractNumId w:val="2"/>
  </w:num>
  <w:num w:numId="10" w16cid:durableId="1389762936">
    <w:abstractNumId w:val="3"/>
  </w:num>
  <w:num w:numId="11" w16cid:durableId="1639144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iqyALHcdpitgUmzBDH/6UtVX2yqnV2pdZlu4Z0epKtSa3ZftsEL0rLpbyTNG2Y5SQAIo1LDn1I5a60sYw2UVw==" w:salt="4EW5cV+Verrz/zMbp8/tU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97F"/>
    <w:rsid w:val="00006F69"/>
    <w:rsid w:val="000076C6"/>
    <w:rsid w:val="000078AF"/>
    <w:rsid w:val="000149C4"/>
    <w:rsid w:val="00014B76"/>
    <w:rsid w:val="000240E2"/>
    <w:rsid w:val="00025D63"/>
    <w:rsid w:val="00030E2A"/>
    <w:rsid w:val="0003153E"/>
    <w:rsid w:val="000338FD"/>
    <w:rsid w:val="0004110D"/>
    <w:rsid w:val="000446BE"/>
    <w:rsid w:val="00045496"/>
    <w:rsid w:val="0004609A"/>
    <w:rsid w:val="00050943"/>
    <w:rsid w:val="00050EE9"/>
    <w:rsid w:val="000524CC"/>
    <w:rsid w:val="00057B9F"/>
    <w:rsid w:val="000713A4"/>
    <w:rsid w:val="0007150D"/>
    <w:rsid w:val="000728E6"/>
    <w:rsid w:val="00076073"/>
    <w:rsid w:val="00077E55"/>
    <w:rsid w:val="0008555E"/>
    <w:rsid w:val="00086C66"/>
    <w:rsid w:val="00087B68"/>
    <w:rsid w:val="00096B3E"/>
    <w:rsid w:val="000A046D"/>
    <w:rsid w:val="000A0C0C"/>
    <w:rsid w:val="000A2456"/>
    <w:rsid w:val="000A4250"/>
    <w:rsid w:val="000A4A10"/>
    <w:rsid w:val="000A57B4"/>
    <w:rsid w:val="000B65AA"/>
    <w:rsid w:val="000B6FC4"/>
    <w:rsid w:val="000C699B"/>
    <w:rsid w:val="000C79FA"/>
    <w:rsid w:val="000D0BE7"/>
    <w:rsid w:val="000D4983"/>
    <w:rsid w:val="000E0B0E"/>
    <w:rsid w:val="000E0CCF"/>
    <w:rsid w:val="000E22FC"/>
    <w:rsid w:val="000E25BA"/>
    <w:rsid w:val="000E25E9"/>
    <w:rsid w:val="000E275F"/>
    <w:rsid w:val="000E3721"/>
    <w:rsid w:val="000E5CCE"/>
    <w:rsid w:val="000F1AAC"/>
    <w:rsid w:val="00101209"/>
    <w:rsid w:val="00102E60"/>
    <w:rsid w:val="0011312B"/>
    <w:rsid w:val="00114A81"/>
    <w:rsid w:val="00116058"/>
    <w:rsid w:val="00116533"/>
    <w:rsid w:val="00125E57"/>
    <w:rsid w:val="00127B5B"/>
    <w:rsid w:val="00135035"/>
    <w:rsid w:val="001368C8"/>
    <w:rsid w:val="0014438D"/>
    <w:rsid w:val="001500DE"/>
    <w:rsid w:val="0015090E"/>
    <w:rsid w:val="00160CF6"/>
    <w:rsid w:val="00160E48"/>
    <w:rsid w:val="0016607D"/>
    <w:rsid w:val="00166329"/>
    <w:rsid w:val="00172E15"/>
    <w:rsid w:val="00174F93"/>
    <w:rsid w:val="00180A31"/>
    <w:rsid w:val="00182B59"/>
    <w:rsid w:val="00185992"/>
    <w:rsid w:val="0019231F"/>
    <w:rsid w:val="001943DA"/>
    <w:rsid w:val="001A1CAB"/>
    <w:rsid w:val="001A2062"/>
    <w:rsid w:val="001A47A2"/>
    <w:rsid w:val="001A696E"/>
    <w:rsid w:val="001B0910"/>
    <w:rsid w:val="001B620C"/>
    <w:rsid w:val="001B6E11"/>
    <w:rsid w:val="001B733B"/>
    <w:rsid w:val="001C4731"/>
    <w:rsid w:val="001C6519"/>
    <w:rsid w:val="001C7968"/>
    <w:rsid w:val="001D1D3A"/>
    <w:rsid w:val="001D321A"/>
    <w:rsid w:val="001D5731"/>
    <w:rsid w:val="001F146D"/>
    <w:rsid w:val="001F4EA0"/>
    <w:rsid w:val="001F7DF9"/>
    <w:rsid w:val="00201D82"/>
    <w:rsid w:val="002037BD"/>
    <w:rsid w:val="002101C4"/>
    <w:rsid w:val="002104BD"/>
    <w:rsid w:val="00211071"/>
    <w:rsid w:val="00213A41"/>
    <w:rsid w:val="002141C2"/>
    <w:rsid w:val="00217692"/>
    <w:rsid w:val="00226B7D"/>
    <w:rsid w:val="00240794"/>
    <w:rsid w:val="0024319E"/>
    <w:rsid w:val="00252956"/>
    <w:rsid w:val="00253316"/>
    <w:rsid w:val="0025341B"/>
    <w:rsid w:val="0025689A"/>
    <w:rsid w:val="002569F9"/>
    <w:rsid w:val="002575FC"/>
    <w:rsid w:val="002605AF"/>
    <w:rsid w:val="002651ED"/>
    <w:rsid w:val="00275F96"/>
    <w:rsid w:val="00281409"/>
    <w:rsid w:val="002848FA"/>
    <w:rsid w:val="0028542F"/>
    <w:rsid w:val="0028750D"/>
    <w:rsid w:val="00291966"/>
    <w:rsid w:val="00291E2C"/>
    <w:rsid w:val="00292A2D"/>
    <w:rsid w:val="002A2D0E"/>
    <w:rsid w:val="002A7A8B"/>
    <w:rsid w:val="002A7F36"/>
    <w:rsid w:val="002B3E82"/>
    <w:rsid w:val="002B56D4"/>
    <w:rsid w:val="002B57EC"/>
    <w:rsid w:val="002C0EA7"/>
    <w:rsid w:val="002D4F02"/>
    <w:rsid w:val="002E3E15"/>
    <w:rsid w:val="002E4083"/>
    <w:rsid w:val="002E5B9A"/>
    <w:rsid w:val="003008B3"/>
    <w:rsid w:val="00303611"/>
    <w:rsid w:val="0030420D"/>
    <w:rsid w:val="00305850"/>
    <w:rsid w:val="00310369"/>
    <w:rsid w:val="00316906"/>
    <w:rsid w:val="003208E4"/>
    <w:rsid w:val="00321B16"/>
    <w:rsid w:val="00321B39"/>
    <w:rsid w:val="0032482F"/>
    <w:rsid w:val="00326105"/>
    <w:rsid w:val="00330879"/>
    <w:rsid w:val="00337DC9"/>
    <w:rsid w:val="00341900"/>
    <w:rsid w:val="00347700"/>
    <w:rsid w:val="00350516"/>
    <w:rsid w:val="00350BA2"/>
    <w:rsid w:val="00353179"/>
    <w:rsid w:val="00357EA8"/>
    <w:rsid w:val="003632D2"/>
    <w:rsid w:val="003642BD"/>
    <w:rsid w:val="0036544B"/>
    <w:rsid w:val="00365EF1"/>
    <w:rsid w:val="00366026"/>
    <w:rsid w:val="00376160"/>
    <w:rsid w:val="00377EC8"/>
    <w:rsid w:val="0038185B"/>
    <w:rsid w:val="00382AF9"/>
    <w:rsid w:val="00386A85"/>
    <w:rsid w:val="003902D8"/>
    <w:rsid w:val="00393DC1"/>
    <w:rsid w:val="003A7C12"/>
    <w:rsid w:val="003B13B4"/>
    <w:rsid w:val="003B431B"/>
    <w:rsid w:val="003D40F3"/>
    <w:rsid w:val="003E1887"/>
    <w:rsid w:val="003E40A2"/>
    <w:rsid w:val="003F0DBA"/>
    <w:rsid w:val="003F51AC"/>
    <w:rsid w:val="00401A77"/>
    <w:rsid w:val="00403C7F"/>
    <w:rsid w:val="00406704"/>
    <w:rsid w:val="0041637C"/>
    <w:rsid w:val="004210D1"/>
    <w:rsid w:val="00427AE6"/>
    <w:rsid w:val="004327E8"/>
    <w:rsid w:val="00435A90"/>
    <w:rsid w:val="004368C7"/>
    <w:rsid w:val="0044177A"/>
    <w:rsid w:val="0044296A"/>
    <w:rsid w:val="00446409"/>
    <w:rsid w:val="0045061A"/>
    <w:rsid w:val="00451848"/>
    <w:rsid w:val="00451FC6"/>
    <w:rsid w:val="0045285C"/>
    <w:rsid w:val="0046174F"/>
    <w:rsid w:val="0046704F"/>
    <w:rsid w:val="00467A8D"/>
    <w:rsid w:val="00470060"/>
    <w:rsid w:val="0047268C"/>
    <w:rsid w:val="00476CEB"/>
    <w:rsid w:val="00480B29"/>
    <w:rsid w:val="0048183A"/>
    <w:rsid w:val="00493834"/>
    <w:rsid w:val="00496D3A"/>
    <w:rsid w:val="00497545"/>
    <w:rsid w:val="004A16A3"/>
    <w:rsid w:val="004A1A0E"/>
    <w:rsid w:val="004A3603"/>
    <w:rsid w:val="004A7EE8"/>
    <w:rsid w:val="004B6B93"/>
    <w:rsid w:val="004C10F3"/>
    <w:rsid w:val="004C19A5"/>
    <w:rsid w:val="004C2FB1"/>
    <w:rsid w:val="004D1705"/>
    <w:rsid w:val="004D4508"/>
    <w:rsid w:val="004E14D9"/>
    <w:rsid w:val="004E17F5"/>
    <w:rsid w:val="004E6525"/>
    <w:rsid w:val="004F3D68"/>
    <w:rsid w:val="004F5667"/>
    <w:rsid w:val="00503676"/>
    <w:rsid w:val="00521581"/>
    <w:rsid w:val="005278A8"/>
    <w:rsid w:val="00527B82"/>
    <w:rsid w:val="00540DAE"/>
    <w:rsid w:val="00541AE6"/>
    <w:rsid w:val="005424D0"/>
    <w:rsid w:val="00543026"/>
    <w:rsid w:val="0054696B"/>
    <w:rsid w:val="005501C9"/>
    <w:rsid w:val="00552DF0"/>
    <w:rsid w:val="00555ADA"/>
    <w:rsid w:val="00562A45"/>
    <w:rsid w:val="00570562"/>
    <w:rsid w:val="00575573"/>
    <w:rsid w:val="0058317A"/>
    <w:rsid w:val="0058404F"/>
    <w:rsid w:val="00586B97"/>
    <w:rsid w:val="005917F6"/>
    <w:rsid w:val="005A29C1"/>
    <w:rsid w:val="005A7214"/>
    <w:rsid w:val="005A7E2E"/>
    <w:rsid w:val="005B1012"/>
    <w:rsid w:val="005B3762"/>
    <w:rsid w:val="005B4A80"/>
    <w:rsid w:val="005C15F3"/>
    <w:rsid w:val="005C58A0"/>
    <w:rsid w:val="005D4940"/>
    <w:rsid w:val="005D5B17"/>
    <w:rsid w:val="005E2A5C"/>
    <w:rsid w:val="005E2FA0"/>
    <w:rsid w:val="00600A19"/>
    <w:rsid w:val="00603A75"/>
    <w:rsid w:val="00604340"/>
    <w:rsid w:val="006055A2"/>
    <w:rsid w:val="00607722"/>
    <w:rsid w:val="00612AAB"/>
    <w:rsid w:val="00616640"/>
    <w:rsid w:val="00617E58"/>
    <w:rsid w:val="00625F7F"/>
    <w:rsid w:val="00627F81"/>
    <w:rsid w:val="0063194B"/>
    <w:rsid w:val="00647D4C"/>
    <w:rsid w:val="00652A82"/>
    <w:rsid w:val="00660E23"/>
    <w:rsid w:val="006613D3"/>
    <w:rsid w:val="00666613"/>
    <w:rsid w:val="006717D4"/>
    <w:rsid w:val="006727AD"/>
    <w:rsid w:val="00672E69"/>
    <w:rsid w:val="006756A9"/>
    <w:rsid w:val="00676816"/>
    <w:rsid w:val="00680322"/>
    <w:rsid w:val="00680629"/>
    <w:rsid w:val="006821C2"/>
    <w:rsid w:val="00683003"/>
    <w:rsid w:val="00685718"/>
    <w:rsid w:val="00692A05"/>
    <w:rsid w:val="00694FFB"/>
    <w:rsid w:val="00695AEA"/>
    <w:rsid w:val="006A10FA"/>
    <w:rsid w:val="006A7F74"/>
    <w:rsid w:val="006B31BF"/>
    <w:rsid w:val="006B5A28"/>
    <w:rsid w:val="006B70FC"/>
    <w:rsid w:val="006C2B19"/>
    <w:rsid w:val="006C2D66"/>
    <w:rsid w:val="006D2C0E"/>
    <w:rsid w:val="006D528D"/>
    <w:rsid w:val="006E268F"/>
    <w:rsid w:val="006F3B63"/>
    <w:rsid w:val="006F6735"/>
    <w:rsid w:val="00703E71"/>
    <w:rsid w:val="00704B8A"/>
    <w:rsid w:val="00711130"/>
    <w:rsid w:val="00713D9D"/>
    <w:rsid w:val="007148FB"/>
    <w:rsid w:val="00716CB7"/>
    <w:rsid w:val="007171F4"/>
    <w:rsid w:val="00717EAB"/>
    <w:rsid w:val="00721310"/>
    <w:rsid w:val="00733B94"/>
    <w:rsid w:val="00740052"/>
    <w:rsid w:val="00740372"/>
    <w:rsid w:val="0074233D"/>
    <w:rsid w:val="00742FED"/>
    <w:rsid w:val="00745F85"/>
    <w:rsid w:val="00753299"/>
    <w:rsid w:val="007536EB"/>
    <w:rsid w:val="007543B3"/>
    <w:rsid w:val="0076653A"/>
    <w:rsid w:val="00773FB3"/>
    <w:rsid w:val="00780EF9"/>
    <w:rsid w:val="0079370C"/>
    <w:rsid w:val="00793C8E"/>
    <w:rsid w:val="007943B0"/>
    <w:rsid w:val="007963D0"/>
    <w:rsid w:val="007A5C17"/>
    <w:rsid w:val="007A6CCF"/>
    <w:rsid w:val="007A7A0C"/>
    <w:rsid w:val="007B5D12"/>
    <w:rsid w:val="007D2CBA"/>
    <w:rsid w:val="007D2DE2"/>
    <w:rsid w:val="007D38E7"/>
    <w:rsid w:val="007D4F2E"/>
    <w:rsid w:val="007D6CE0"/>
    <w:rsid w:val="007E2EB2"/>
    <w:rsid w:val="007E2EBE"/>
    <w:rsid w:val="007E4218"/>
    <w:rsid w:val="007E5178"/>
    <w:rsid w:val="007E59FD"/>
    <w:rsid w:val="007F0AAB"/>
    <w:rsid w:val="007F13E9"/>
    <w:rsid w:val="007F242C"/>
    <w:rsid w:val="008024D8"/>
    <w:rsid w:val="00806832"/>
    <w:rsid w:val="008110E0"/>
    <w:rsid w:val="0081681A"/>
    <w:rsid w:val="00821EA6"/>
    <w:rsid w:val="00824D7C"/>
    <w:rsid w:val="0082576A"/>
    <w:rsid w:val="00826853"/>
    <w:rsid w:val="00827A22"/>
    <w:rsid w:val="00827D40"/>
    <w:rsid w:val="008340B9"/>
    <w:rsid w:val="008371AE"/>
    <w:rsid w:val="00840095"/>
    <w:rsid w:val="00840F52"/>
    <w:rsid w:val="00843A0A"/>
    <w:rsid w:val="00843D0F"/>
    <w:rsid w:val="008441A1"/>
    <w:rsid w:val="008444E1"/>
    <w:rsid w:val="00844E04"/>
    <w:rsid w:val="00846917"/>
    <w:rsid w:val="008472C0"/>
    <w:rsid w:val="00857721"/>
    <w:rsid w:val="00863C8C"/>
    <w:rsid w:val="00866BA1"/>
    <w:rsid w:val="00866CDB"/>
    <w:rsid w:val="00872EEA"/>
    <w:rsid w:val="00877A1B"/>
    <w:rsid w:val="00881295"/>
    <w:rsid w:val="0088131C"/>
    <w:rsid w:val="00883CDB"/>
    <w:rsid w:val="008848C6"/>
    <w:rsid w:val="008919A2"/>
    <w:rsid w:val="00892337"/>
    <w:rsid w:val="0089250C"/>
    <w:rsid w:val="00895103"/>
    <w:rsid w:val="00896D7C"/>
    <w:rsid w:val="008A305D"/>
    <w:rsid w:val="008A6C4E"/>
    <w:rsid w:val="008B4F4B"/>
    <w:rsid w:val="008B7AB4"/>
    <w:rsid w:val="008C6388"/>
    <w:rsid w:val="008D35F2"/>
    <w:rsid w:val="008D507C"/>
    <w:rsid w:val="008D7E8F"/>
    <w:rsid w:val="008E2593"/>
    <w:rsid w:val="008E47DD"/>
    <w:rsid w:val="008E6A79"/>
    <w:rsid w:val="008F47A9"/>
    <w:rsid w:val="008F61A6"/>
    <w:rsid w:val="008F724C"/>
    <w:rsid w:val="008F7C87"/>
    <w:rsid w:val="00902FC8"/>
    <w:rsid w:val="00903E88"/>
    <w:rsid w:val="00905EFA"/>
    <w:rsid w:val="009078ED"/>
    <w:rsid w:val="00911022"/>
    <w:rsid w:val="009123E4"/>
    <w:rsid w:val="009168C9"/>
    <w:rsid w:val="009205EE"/>
    <w:rsid w:val="00923529"/>
    <w:rsid w:val="009248B8"/>
    <w:rsid w:val="009269B7"/>
    <w:rsid w:val="00936F7E"/>
    <w:rsid w:val="00937EB8"/>
    <w:rsid w:val="00955806"/>
    <w:rsid w:val="0095657D"/>
    <w:rsid w:val="00956C26"/>
    <w:rsid w:val="0096094E"/>
    <w:rsid w:val="00963A5B"/>
    <w:rsid w:val="00965199"/>
    <w:rsid w:val="009679CF"/>
    <w:rsid w:val="00975768"/>
    <w:rsid w:val="00975C29"/>
    <w:rsid w:val="00982FDA"/>
    <w:rsid w:val="00983B19"/>
    <w:rsid w:val="00986C6A"/>
    <w:rsid w:val="00991787"/>
    <w:rsid w:val="00993CE3"/>
    <w:rsid w:val="0099680D"/>
    <w:rsid w:val="009A42AA"/>
    <w:rsid w:val="009A79E2"/>
    <w:rsid w:val="009B33CF"/>
    <w:rsid w:val="009B3916"/>
    <w:rsid w:val="009B480D"/>
    <w:rsid w:val="009B5AEF"/>
    <w:rsid w:val="009D19BC"/>
    <w:rsid w:val="009E17C8"/>
    <w:rsid w:val="009E3784"/>
    <w:rsid w:val="009E4069"/>
    <w:rsid w:val="009E622D"/>
    <w:rsid w:val="009E727A"/>
    <w:rsid w:val="009F394C"/>
    <w:rsid w:val="009F49F0"/>
    <w:rsid w:val="009F557B"/>
    <w:rsid w:val="00A07900"/>
    <w:rsid w:val="00A127C3"/>
    <w:rsid w:val="00A13E55"/>
    <w:rsid w:val="00A20302"/>
    <w:rsid w:val="00A24788"/>
    <w:rsid w:val="00A27E38"/>
    <w:rsid w:val="00A34CBE"/>
    <w:rsid w:val="00A42984"/>
    <w:rsid w:val="00A42B45"/>
    <w:rsid w:val="00A454F0"/>
    <w:rsid w:val="00A54146"/>
    <w:rsid w:val="00A54E05"/>
    <w:rsid w:val="00A564B1"/>
    <w:rsid w:val="00A57AD6"/>
    <w:rsid w:val="00A64942"/>
    <w:rsid w:val="00A66986"/>
    <w:rsid w:val="00A76175"/>
    <w:rsid w:val="00A809F6"/>
    <w:rsid w:val="00A97520"/>
    <w:rsid w:val="00AA2DD4"/>
    <w:rsid w:val="00AA3616"/>
    <w:rsid w:val="00AA666F"/>
    <w:rsid w:val="00AB4C78"/>
    <w:rsid w:val="00AC0A94"/>
    <w:rsid w:val="00AC236E"/>
    <w:rsid w:val="00AC5630"/>
    <w:rsid w:val="00AC5BE5"/>
    <w:rsid w:val="00AD1C01"/>
    <w:rsid w:val="00AD2A9D"/>
    <w:rsid w:val="00AD3E6E"/>
    <w:rsid w:val="00AD52EF"/>
    <w:rsid w:val="00AD59F5"/>
    <w:rsid w:val="00AE017B"/>
    <w:rsid w:val="00AF0EE8"/>
    <w:rsid w:val="00B00DD6"/>
    <w:rsid w:val="00B027C4"/>
    <w:rsid w:val="00B12BB9"/>
    <w:rsid w:val="00B15919"/>
    <w:rsid w:val="00B20153"/>
    <w:rsid w:val="00B23733"/>
    <w:rsid w:val="00B2386A"/>
    <w:rsid w:val="00B26CB9"/>
    <w:rsid w:val="00B27CFE"/>
    <w:rsid w:val="00B300D6"/>
    <w:rsid w:val="00B30513"/>
    <w:rsid w:val="00B36D5E"/>
    <w:rsid w:val="00B3775B"/>
    <w:rsid w:val="00B40C5A"/>
    <w:rsid w:val="00B41069"/>
    <w:rsid w:val="00B4712B"/>
    <w:rsid w:val="00B5597B"/>
    <w:rsid w:val="00B65984"/>
    <w:rsid w:val="00B65E2E"/>
    <w:rsid w:val="00B6622F"/>
    <w:rsid w:val="00B866A0"/>
    <w:rsid w:val="00B972EF"/>
    <w:rsid w:val="00B976A4"/>
    <w:rsid w:val="00BB151B"/>
    <w:rsid w:val="00BB1524"/>
    <w:rsid w:val="00BB1FB2"/>
    <w:rsid w:val="00BB47CA"/>
    <w:rsid w:val="00BC2AB0"/>
    <w:rsid w:val="00BC3AF5"/>
    <w:rsid w:val="00BC3C52"/>
    <w:rsid w:val="00BD6A8D"/>
    <w:rsid w:val="00BE0BEF"/>
    <w:rsid w:val="00BE1238"/>
    <w:rsid w:val="00BE2A88"/>
    <w:rsid w:val="00BE6E9F"/>
    <w:rsid w:val="00BF056C"/>
    <w:rsid w:val="00BF2AEC"/>
    <w:rsid w:val="00BF482C"/>
    <w:rsid w:val="00C00D8C"/>
    <w:rsid w:val="00C04668"/>
    <w:rsid w:val="00C10B70"/>
    <w:rsid w:val="00C14839"/>
    <w:rsid w:val="00C24B11"/>
    <w:rsid w:val="00C36599"/>
    <w:rsid w:val="00C37FDF"/>
    <w:rsid w:val="00C40137"/>
    <w:rsid w:val="00C408E3"/>
    <w:rsid w:val="00C408F9"/>
    <w:rsid w:val="00C41328"/>
    <w:rsid w:val="00C46F92"/>
    <w:rsid w:val="00C5288A"/>
    <w:rsid w:val="00C52C51"/>
    <w:rsid w:val="00C777F6"/>
    <w:rsid w:val="00C80B05"/>
    <w:rsid w:val="00C90156"/>
    <w:rsid w:val="00C91783"/>
    <w:rsid w:val="00C91905"/>
    <w:rsid w:val="00C92A8B"/>
    <w:rsid w:val="00C93552"/>
    <w:rsid w:val="00C9655F"/>
    <w:rsid w:val="00CA76A1"/>
    <w:rsid w:val="00CB00C0"/>
    <w:rsid w:val="00CB0662"/>
    <w:rsid w:val="00CB3DFF"/>
    <w:rsid w:val="00CB677F"/>
    <w:rsid w:val="00CB7C5D"/>
    <w:rsid w:val="00CB7E91"/>
    <w:rsid w:val="00CC01F2"/>
    <w:rsid w:val="00CC7607"/>
    <w:rsid w:val="00CD0F9D"/>
    <w:rsid w:val="00CE121B"/>
    <w:rsid w:val="00CE15C6"/>
    <w:rsid w:val="00CE3115"/>
    <w:rsid w:val="00CE412F"/>
    <w:rsid w:val="00CE4C6A"/>
    <w:rsid w:val="00CE5110"/>
    <w:rsid w:val="00CE731C"/>
    <w:rsid w:val="00CF3201"/>
    <w:rsid w:val="00CF734D"/>
    <w:rsid w:val="00D03453"/>
    <w:rsid w:val="00D05522"/>
    <w:rsid w:val="00D073A3"/>
    <w:rsid w:val="00D1202C"/>
    <w:rsid w:val="00D1549B"/>
    <w:rsid w:val="00D162FE"/>
    <w:rsid w:val="00D171E9"/>
    <w:rsid w:val="00D259D6"/>
    <w:rsid w:val="00D3669A"/>
    <w:rsid w:val="00D41635"/>
    <w:rsid w:val="00D41D94"/>
    <w:rsid w:val="00D44F31"/>
    <w:rsid w:val="00D521B6"/>
    <w:rsid w:val="00D52F33"/>
    <w:rsid w:val="00D606B4"/>
    <w:rsid w:val="00D606FF"/>
    <w:rsid w:val="00D6148D"/>
    <w:rsid w:val="00D6639E"/>
    <w:rsid w:val="00D7416D"/>
    <w:rsid w:val="00D7508E"/>
    <w:rsid w:val="00D90124"/>
    <w:rsid w:val="00D94A23"/>
    <w:rsid w:val="00D94A3A"/>
    <w:rsid w:val="00D976FD"/>
    <w:rsid w:val="00DA578D"/>
    <w:rsid w:val="00DA5DB4"/>
    <w:rsid w:val="00DB4FBE"/>
    <w:rsid w:val="00DB502C"/>
    <w:rsid w:val="00DB6E61"/>
    <w:rsid w:val="00DD3E93"/>
    <w:rsid w:val="00DD4219"/>
    <w:rsid w:val="00DD575B"/>
    <w:rsid w:val="00DD6D79"/>
    <w:rsid w:val="00DE03BA"/>
    <w:rsid w:val="00DE29DC"/>
    <w:rsid w:val="00DF42E2"/>
    <w:rsid w:val="00DF768C"/>
    <w:rsid w:val="00E0297F"/>
    <w:rsid w:val="00E064B9"/>
    <w:rsid w:val="00E11EEE"/>
    <w:rsid w:val="00E12904"/>
    <w:rsid w:val="00E13CA9"/>
    <w:rsid w:val="00E15698"/>
    <w:rsid w:val="00E210C9"/>
    <w:rsid w:val="00E30F14"/>
    <w:rsid w:val="00E34E97"/>
    <w:rsid w:val="00E455F9"/>
    <w:rsid w:val="00E459D7"/>
    <w:rsid w:val="00E46243"/>
    <w:rsid w:val="00E5181D"/>
    <w:rsid w:val="00E53B47"/>
    <w:rsid w:val="00E555BA"/>
    <w:rsid w:val="00E7330E"/>
    <w:rsid w:val="00E83382"/>
    <w:rsid w:val="00E876C9"/>
    <w:rsid w:val="00E9407F"/>
    <w:rsid w:val="00E97E24"/>
    <w:rsid w:val="00EA0A39"/>
    <w:rsid w:val="00EB170A"/>
    <w:rsid w:val="00EB3858"/>
    <w:rsid w:val="00EB4933"/>
    <w:rsid w:val="00EB6882"/>
    <w:rsid w:val="00EC3B67"/>
    <w:rsid w:val="00EC44C3"/>
    <w:rsid w:val="00EC5A3D"/>
    <w:rsid w:val="00EC6C3D"/>
    <w:rsid w:val="00ED5DF7"/>
    <w:rsid w:val="00ED6AEF"/>
    <w:rsid w:val="00EE06B6"/>
    <w:rsid w:val="00EE2CD2"/>
    <w:rsid w:val="00EE564A"/>
    <w:rsid w:val="00EE7CC8"/>
    <w:rsid w:val="00EE7FFC"/>
    <w:rsid w:val="00EF0532"/>
    <w:rsid w:val="00EF0B26"/>
    <w:rsid w:val="00F00B4D"/>
    <w:rsid w:val="00F02647"/>
    <w:rsid w:val="00F06EF4"/>
    <w:rsid w:val="00F13BEF"/>
    <w:rsid w:val="00F165B3"/>
    <w:rsid w:val="00F166B6"/>
    <w:rsid w:val="00F21242"/>
    <w:rsid w:val="00F24D95"/>
    <w:rsid w:val="00F25389"/>
    <w:rsid w:val="00F325E3"/>
    <w:rsid w:val="00F35965"/>
    <w:rsid w:val="00F37BD3"/>
    <w:rsid w:val="00F41414"/>
    <w:rsid w:val="00F41C98"/>
    <w:rsid w:val="00F42587"/>
    <w:rsid w:val="00F44701"/>
    <w:rsid w:val="00F456EC"/>
    <w:rsid w:val="00F55906"/>
    <w:rsid w:val="00F65B7E"/>
    <w:rsid w:val="00F712D7"/>
    <w:rsid w:val="00F731B9"/>
    <w:rsid w:val="00F732AF"/>
    <w:rsid w:val="00F743C8"/>
    <w:rsid w:val="00F80B5A"/>
    <w:rsid w:val="00F849DF"/>
    <w:rsid w:val="00F91085"/>
    <w:rsid w:val="00F9503B"/>
    <w:rsid w:val="00F96F45"/>
    <w:rsid w:val="00F96F66"/>
    <w:rsid w:val="00FA120E"/>
    <w:rsid w:val="00FA6897"/>
    <w:rsid w:val="00FA7238"/>
    <w:rsid w:val="00FA777F"/>
    <w:rsid w:val="00FA7A82"/>
    <w:rsid w:val="00FB10B3"/>
    <w:rsid w:val="00FB1D74"/>
    <w:rsid w:val="00FB2433"/>
    <w:rsid w:val="00FB715B"/>
    <w:rsid w:val="00FC50B0"/>
    <w:rsid w:val="00FD0B25"/>
    <w:rsid w:val="00FD529A"/>
    <w:rsid w:val="00FE1426"/>
    <w:rsid w:val="00FE322C"/>
    <w:rsid w:val="00FE37A5"/>
    <w:rsid w:val="00FF2A90"/>
    <w:rsid w:val="00FF4261"/>
    <w:rsid w:val="00FF5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D9B1D"/>
  <w15:docId w15:val="{7879C85F-2832-49DE-B205-D4007A6D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C26"/>
  </w:style>
  <w:style w:type="paragraph" w:styleId="Titlu1">
    <w:name w:val="heading 1"/>
    <w:basedOn w:val="Normal"/>
    <w:next w:val="Normal"/>
    <w:link w:val="Titlu1Caracter"/>
    <w:qFormat/>
    <w:rsid w:val="00E029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noProof/>
      <w:sz w:val="28"/>
      <w:szCs w:val="24"/>
      <w:lang w:eastAsia="hu-HU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821E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E0297F"/>
    <w:pPr>
      <w:spacing w:after="0" w:line="240" w:lineRule="auto"/>
    </w:pPr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E0297F"/>
    <w:rPr>
      <w:sz w:val="20"/>
      <w:szCs w:val="20"/>
    </w:rPr>
  </w:style>
  <w:style w:type="character" w:styleId="Referinnotdefinal">
    <w:name w:val="endnote reference"/>
    <w:uiPriority w:val="99"/>
    <w:unhideWhenUsed/>
    <w:rsid w:val="00E0297F"/>
    <w:rPr>
      <w:vertAlign w:val="superscript"/>
    </w:rPr>
  </w:style>
  <w:style w:type="character" w:customStyle="1" w:styleId="Titlu1Caracter">
    <w:name w:val="Titlu 1 Caracter"/>
    <w:basedOn w:val="Fontdeparagrafimplicit"/>
    <w:link w:val="Titlu1"/>
    <w:rsid w:val="00E0297F"/>
    <w:rPr>
      <w:rFonts w:ascii="Times New Roman" w:eastAsia="Times New Roman" w:hAnsi="Times New Roman" w:cs="Times New Roman"/>
      <w:b/>
      <w:bCs/>
      <w:noProof/>
      <w:sz w:val="28"/>
      <w:szCs w:val="24"/>
      <w:lang w:eastAsia="hu-HU"/>
    </w:rPr>
  </w:style>
  <w:style w:type="paragraph" w:styleId="Listparagraf">
    <w:name w:val="List Paragraph"/>
    <w:aliases w:val="Forth level"/>
    <w:basedOn w:val="Normal"/>
    <w:link w:val="ListparagrafCaracter"/>
    <w:uiPriority w:val="34"/>
    <w:qFormat/>
    <w:rsid w:val="001500DE"/>
    <w:pPr>
      <w:ind w:left="720"/>
      <w:contextualSpacing/>
    </w:pPr>
    <w:rPr>
      <w:lang w:val="en-US"/>
    </w:rPr>
  </w:style>
  <w:style w:type="character" w:customStyle="1" w:styleId="ListparagrafCaracter">
    <w:name w:val="Listă paragraf Caracter"/>
    <w:aliases w:val="Forth level Caracter"/>
    <w:link w:val="Listparagraf"/>
    <w:uiPriority w:val="34"/>
    <w:locked/>
    <w:rsid w:val="001500DE"/>
    <w:rPr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150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500DE"/>
  </w:style>
  <w:style w:type="paragraph" w:styleId="Subsol">
    <w:name w:val="footer"/>
    <w:basedOn w:val="Normal"/>
    <w:link w:val="SubsolCaracter"/>
    <w:uiPriority w:val="99"/>
    <w:unhideWhenUsed/>
    <w:rsid w:val="00150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500DE"/>
  </w:style>
  <w:style w:type="table" w:styleId="Tabelgril">
    <w:name w:val="Table Grid"/>
    <w:basedOn w:val="TabelNormal"/>
    <w:uiPriority w:val="39"/>
    <w:unhideWhenUsed/>
    <w:rsid w:val="004E1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ucuprins">
    <w:name w:val="TOC Heading"/>
    <w:basedOn w:val="Titlu1"/>
    <w:next w:val="Normal"/>
    <w:uiPriority w:val="39"/>
    <w:unhideWhenUsed/>
    <w:qFormat/>
    <w:rsid w:val="008F47A9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noProof w:val="0"/>
      <w:color w:val="2F5496" w:themeColor="accent1" w:themeShade="BF"/>
      <w:sz w:val="32"/>
      <w:szCs w:val="32"/>
      <w:lang w:val="en-GB" w:eastAsia="en-GB"/>
    </w:rPr>
  </w:style>
  <w:style w:type="paragraph" w:styleId="Cuprins1">
    <w:name w:val="toc 1"/>
    <w:basedOn w:val="Normal"/>
    <w:next w:val="Normal"/>
    <w:autoRedefine/>
    <w:uiPriority w:val="39"/>
    <w:unhideWhenUsed/>
    <w:rsid w:val="008F47A9"/>
    <w:pPr>
      <w:spacing w:after="100"/>
    </w:pPr>
  </w:style>
  <w:style w:type="character" w:styleId="Hyperlink">
    <w:name w:val="Hyperlink"/>
    <w:basedOn w:val="Fontdeparagrafimplicit"/>
    <w:uiPriority w:val="99"/>
    <w:unhideWhenUsed/>
    <w:rsid w:val="008F47A9"/>
    <w:rPr>
      <w:color w:val="0563C1" w:themeColor="hyperlink"/>
      <w:u w:val="single"/>
    </w:rPr>
  </w:style>
  <w:style w:type="character" w:customStyle="1" w:styleId="Titlu2Caracter">
    <w:name w:val="Titlu 2 Caracter"/>
    <w:basedOn w:val="Fontdeparagrafimplicit"/>
    <w:link w:val="Titlu2"/>
    <w:uiPriority w:val="9"/>
    <w:rsid w:val="00821E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uprins2">
    <w:name w:val="toc 2"/>
    <w:basedOn w:val="Normal"/>
    <w:next w:val="Normal"/>
    <w:autoRedefine/>
    <w:uiPriority w:val="39"/>
    <w:unhideWhenUsed/>
    <w:rsid w:val="00616640"/>
    <w:pPr>
      <w:spacing w:after="100"/>
      <w:ind w:left="220"/>
    </w:pPr>
  </w:style>
  <w:style w:type="table" w:styleId="Tabelsimplu5">
    <w:name w:val="Plain Table 5"/>
    <w:basedOn w:val="TabelNormal"/>
    <w:uiPriority w:val="45"/>
    <w:rsid w:val="00EB493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rspaiere">
    <w:name w:val="No Spacing"/>
    <w:uiPriority w:val="1"/>
    <w:qFormat/>
    <w:rsid w:val="0057557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9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76C2E-A699-4CC9-A084-D5C53A1DC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9</Pages>
  <Words>2134</Words>
  <Characters>12382</Characters>
  <Application>Microsoft Office Word</Application>
  <DocSecurity>0</DocSecurity>
  <Lines>103</Lines>
  <Paragraphs>28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Szilagyi</dc:creator>
  <cp:keywords/>
  <dc:description/>
  <cp:lastModifiedBy>Codruța Hăineală</cp:lastModifiedBy>
  <cp:revision>624</cp:revision>
  <dcterms:created xsi:type="dcterms:W3CDTF">2021-09-28T06:21:00Z</dcterms:created>
  <dcterms:modified xsi:type="dcterms:W3CDTF">2023-01-31T12:27:00Z</dcterms:modified>
</cp:coreProperties>
</file>