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96B49" w14:textId="77777777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6B731" w14:textId="433EF48E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 w:rsidR="00D15B5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.09.2024</w:t>
      </w:r>
    </w:p>
    <w:p w14:paraId="23DD61DC" w14:textId="030A5DDE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BFCF10" w14:textId="3C77623F" w:rsid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00D5AA" w14:textId="7133CB64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5275F6">
        <w:rPr>
          <w:rFonts w:ascii="Times New Roman" w:hAnsi="Times New Roman" w:cs="Times New Roman"/>
          <w:b/>
          <w:sz w:val="32"/>
          <w:szCs w:val="24"/>
        </w:rPr>
        <w:t>ANUN</w:t>
      </w:r>
      <w:r w:rsidRPr="005275F6">
        <w:rPr>
          <w:rFonts w:ascii="Times New Roman" w:hAnsi="Times New Roman" w:cs="Times New Roman"/>
          <w:b/>
          <w:sz w:val="32"/>
          <w:szCs w:val="24"/>
          <w:lang w:val="ro-RO"/>
        </w:rPr>
        <w:t>Ț</w:t>
      </w:r>
    </w:p>
    <w:p w14:paraId="0AB90DFA" w14:textId="7859D9ED" w:rsidR="005275F6" w:rsidRPr="005275F6" w:rsidRDefault="005275F6" w:rsidP="00811301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1902CA" w14:textId="4AD1799C" w:rsidR="007E469E" w:rsidRPr="001B17BF" w:rsidRDefault="005275F6" w:rsidP="00811301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811301" w:rsidRPr="001B17BF">
        <w:rPr>
          <w:rFonts w:ascii="Times New Roman" w:hAnsi="Times New Roman" w:cs="Times New Roman"/>
          <w:b/>
          <w:sz w:val="24"/>
          <w:szCs w:val="24"/>
        </w:rPr>
        <w:t xml:space="preserve">Comuna </w:t>
      </w:r>
      <w:proofErr w:type="spellStart"/>
      <w:r w:rsidR="00741966" w:rsidRPr="001B17BF">
        <w:rPr>
          <w:rFonts w:ascii="Times New Roman" w:hAnsi="Times New Roman" w:cs="Times New Roman"/>
          <w:b/>
          <w:sz w:val="24"/>
          <w:szCs w:val="24"/>
        </w:rPr>
        <w:t>Hidișelu</w:t>
      </w:r>
      <w:proofErr w:type="spellEnd"/>
      <w:r w:rsidR="00741966" w:rsidRPr="001B17B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b/>
          <w:sz w:val="24"/>
          <w:szCs w:val="24"/>
        </w:rPr>
        <w:t>Sus</w:t>
      </w:r>
      <w:proofErr w:type="spellEnd"/>
      <w:r w:rsidR="00C52A75" w:rsidRPr="001B17BF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A46CE5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A43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în calitate de titular, anunță </w:t>
      </w:r>
      <w:r w:rsidR="00D3342E" w:rsidRPr="001B17BF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65A43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ublicul interesat asupra </w:t>
      </w:r>
      <w:r w:rsidR="003F73E0" w:rsidRPr="001B17BF">
        <w:rPr>
          <w:rFonts w:ascii="Times New Roman" w:hAnsi="Times New Roman" w:cs="Times New Roman"/>
          <w:sz w:val="24"/>
          <w:szCs w:val="24"/>
          <w:lang w:val="ro-RO"/>
        </w:rPr>
        <w:t>elaborării alternativei finale a</w:t>
      </w:r>
      <w:r w:rsidR="00DC70D4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Amenajamentele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fondului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forestier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proprietate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publică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aparținând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Comunei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Hidișelu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Sus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, UP I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Hidișelu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Sus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>județul</w:t>
      </w:r>
      <w:proofErr w:type="spellEnd"/>
      <w:r w:rsidR="00741966" w:rsidRPr="001B17BF">
        <w:rPr>
          <w:rFonts w:ascii="Times New Roman" w:hAnsi="Times New Roman" w:cs="Times New Roman"/>
          <w:i/>
          <w:iCs/>
          <w:sz w:val="24"/>
          <w:szCs w:val="24"/>
        </w:rPr>
        <w:t xml:space="preserve"> Bihor”</w:t>
      </w:r>
      <w:r w:rsidR="00741966" w:rsidRPr="001B17BF">
        <w:rPr>
          <w:rFonts w:ascii="Times New Roman" w:hAnsi="Times New Roman" w:cs="Times New Roman"/>
          <w:sz w:val="24"/>
          <w:szCs w:val="24"/>
        </w:rPr>
        <w:t xml:space="preserve"> </w:t>
      </w:r>
      <w:r w:rsidR="00CC7920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situat pe </w:t>
      </w:r>
      <w:r w:rsidR="0047522B" w:rsidRPr="001B17B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 xml:space="preserve">UAT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Hidișelu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Sânmartin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Oșorhei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Husasău</w:t>
      </w:r>
      <w:proofErr w:type="spellEnd"/>
      <w:r w:rsidR="00741966" w:rsidRPr="001B17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1966" w:rsidRPr="001B17BF">
        <w:rPr>
          <w:rFonts w:ascii="Times New Roman" w:hAnsi="Times New Roman" w:cs="Times New Roman"/>
          <w:sz w:val="24"/>
          <w:szCs w:val="24"/>
        </w:rPr>
        <w:t>Tinca</w:t>
      </w:r>
      <w:proofErr w:type="spellEnd"/>
      <w:r w:rsidR="0047522B" w:rsidRPr="001B17B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  <w:t>, județul Bihor</w:t>
      </w:r>
      <w:r w:rsidR="00CC7920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, în suprafață </w:t>
      </w:r>
      <w:r w:rsidR="00230969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741966" w:rsidRPr="001B17BF">
        <w:rPr>
          <w:rFonts w:ascii="Times New Roman" w:eastAsia="Times New Roman" w:hAnsi="Times New Roman" w:cs="Times New Roman"/>
          <w:sz w:val="24"/>
          <w:szCs w:val="24"/>
          <w:lang w:val="ro-RO"/>
        </w:rPr>
        <w:t>250,6</w:t>
      </w:r>
      <w:r w:rsidR="00741966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30969" w:rsidRPr="001B17BF">
        <w:rPr>
          <w:rFonts w:ascii="Times New Roman" w:hAnsi="Times New Roman" w:cs="Times New Roman"/>
          <w:sz w:val="24"/>
          <w:szCs w:val="24"/>
          <w:lang w:val="ro-RO"/>
        </w:rPr>
        <w:t>ha</w:t>
      </w:r>
      <w:r w:rsidR="00CA2C7D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și finalizarea Raportului de mediu și a Studiului de evaluare adecvată</w:t>
      </w:r>
      <w:r w:rsidR="001A29F5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, care pot fi consultate la sediul </w:t>
      </w:r>
      <w:r w:rsidR="00741966" w:rsidRPr="001B17BF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Primăriei Hidișelu de Sus</w:t>
      </w:r>
      <w:r w:rsidR="00135011" w:rsidRPr="001B17B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Str. </w:t>
      </w:r>
      <w:proofErr w:type="spellStart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Principală</w:t>
      </w:r>
      <w:proofErr w:type="spellEnd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nr</w:t>
      </w:r>
      <w:proofErr w:type="spellEnd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  <w:r w:rsidR="00741966" w:rsidRPr="001B17B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328</w:t>
      </w:r>
      <w:r w:rsidR="00135011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F6DBD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județul Bihor și la sediul APM Bihor din mun. Oradea, </w:t>
      </w:r>
      <w:r w:rsidR="00844CE4" w:rsidRPr="001B17BF">
        <w:rPr>
          <w:rFonts w:ascii="Times New Roman" w:hAnsi="Times New Roman" w:cs="Times New Roman"/>
          <w:sz w:val="24"/>
          <w:szCs w:val="24"/>
          <w:lang w:val="ro-RO"/>
        </w:rPr>
        <w:t>bld. Dacia, nr. 25/A, de luni-vineri, între orele 9-14.</w:t>
      </w:r>
    </w:p>
    <w:p w14:paraId="008EC53F" w14:textId="61332B20" w:rsidR="00844CE4" w:rsidRPr="001B17BF" w:rsidRDefault="005275F6" w:rsidP="00A8146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844CE4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Comentariile publicului </w:t>
      </w:r>
      <w:r w:rsidR="00DF2FB2" w:rsidRPr="001B17BF">
        <w:rPr>
          <w:rFonts w:ascii="Times New Roman" w:hAnsi="Times New Roman" w:cs="Times New Roman"/>
          <w:sz w:val="24"/>
          <w:szCs w:val="24"/>
          <w:lang w:val="ro-RO"/>
        </w:rPr>
        <w:t>și propunerile scrise se primesc zilnic la sediul APM Bihor, tel. 0259 444590, fax</w:t>
      </w:r>
      <w:r w:rsidR="00A46CE5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70B4" w:rsidRPr="001B17BF">
        <w:rPr>
          <w:rFonts w:ascii="Times New Roman" w:hAnsi="Times New Roman" w:cs="Times New Roman"/>
          <w:sz w:val="24"/>
          <w:szCs w:val="24"/>
          <w:lang w:val="ro-RO"/>
        </w:rPr>
        <w:t>0259 406588, e</w:t>
      </w:r>
      <w:r w:rsidR="006A4F16" w:rsidRPr="001B17B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B70B4" w:rsidRPr="001B17BF">
        <w:rPr>
          <w:rFonts w:ascii="Times New Roman" w:hAnsi="Times New Roman" w:cs="Times New Roman"/>
          <w:sz w:val="24"/>
          <w:szCs w:val="24"/>
          <w:lang w:val="ro-RO"/>
        </w:rPr>
        <w:t>mail</w:t>
      </w:r>
      <w:r w:rsidR="006A4F16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6" w:history="1">
        <w:r w:rsidR="00D535D2" w:rsidRPr="001B17B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office@apmbh.anpm.ro</w:t>
        </w:r>
      </w:hyperlink>
      <w:r w:rsidR="00D535D2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și la </w:t>
      </w:r>
      <w:r w:rsidR="00811301" w:rsidRPr="001B17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Primăria </w:t>
      </w:r>
      <w:r w:rsidR="00741966" w:rsidRPr="001B17BF">
        <w:rPr>
          <w:rFonts w:ascii="Times New Roman" w:hAnsi="Times New Roman" w:cs="Times New Roman"/>
          <w:b/>
          <w:bCs/>
          <w:sz w:val="24"/>
          <w:szCs w:val="24"/>
          <w:lang w:val="ro-RO"/>
        </w:rPr>
        <w:t>Hidișelu de Sus, c</w:t>
      </w:r>
      <w:r w:rsidR="00811301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omuna </w:t>
      </w:r>
      <w:r w:rsidR="00741966" w:rsidRPr="001B17BF">
        <w:rPr>
          <w:rFonts w:ascii="Times New Roman" w:hAnsi="Times New Roman" w:cs="Times New Roman"/>
          <w:sz w:val="24"/>
          <w:szCs w:val="24"/>
          <w:lang w:val="ro-RO"/>
        </w:rPr>
        <w:t>Hidișelu de Sus</w:t>
      </w:r>
      <w:r w:rsidR="00811301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41966" w:rsidRPr="001B17BF">
        <w:rPr>
          <w:rFonts w:ascii="Times New Roman" w:hAnsi="Times New Roman" w:cs="Times New Roman"/>
          <w:sz w:val="24"/>
          <w:szCs w:val="24"/>
          <w:lang w:val="ro-RO"/>
        </w:rPr>
        <w:t>Str. Principală nr. 328</w:t>
      </w:r>
      <w:r w:rsidR="00811301" w:rsidRPr="001B17BF">
        <w:rPr>
          <w:rFonts w:ascii="Times New Roman" w:hAnsi="Times New Roman" w:cs="Times New Roman"/>
          <w:sz w:val="24"/>
          <w:szCs w:val="24"/>
          <w:lang w:val="ro-RO"/>
        </w:rPr>
        <w:t>, judetul Bihor</w:t>
      </w:r>
      <w:r w:rsidR="009111AB" w:rsidRPr="001B17BF">
        <w:rPr>
          <w:rFonts w:ascii="Times New Roman" w:hAnsi="Times New Roman" w:cs="Times New Roman"/>
          <w:sz w:val="24"/>
          <w:szCs w:val="24"/>
          <w:lang w:val="ro-RO"/>
        </w:rPr>
        <w:t>, e-mail</w:t>
      </w:r>
      <w:r w:rsidR="00E3273B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1B17BF" w:rsidRPr="001B17BF">
        <w:rPr>
          <w:rFonts w:ascii="Times New Roman" w:hAnsi="Times New Roman" w:cs="Times New Roman"/>
          <w:sz w:val="24"/>
          <w:szCs w:val="24"/>
        </w:rPr>
        <w:t>hidiseludesus@cjbihor.ro</w:t>
      </w:r>
      <w:r w:rsidR="006B37CD" w:rsidRPr="001B17BF">
        <w:rPr>
          <w:rFonts w:ascii="Times New Roman" w:hAnsi="Times New Roman" w:cs="Times New Roman"/>
          <w:sz w:val="24"/>
          <w:szCs w:val="24"/>
        </w:rPr>
        <w:t>,</w:t>
      </w:r>
      <w:r w:rsidR="006B37CD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A5BE3" w:rsidRPr="001B17BF">
        <w:rPr>
          <w:rFonts w:ascii="Times New Roman" w:hAnsi="Times New Roman" w:cs="Times New Roman"/>
          <w:sz w:val="24"/>
          <w:szCs w:val="24"/>
          <w:lang w:val="ro-RO"/>
        </w:rPr>
        <w:t xml:space="preserve">telefon: </w:t>
      </w:r>
      <w:r w:rsidR="001B17BF" w:rsidRPr="001B17B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0259335855</w:t>
      </w:r>
      <w:r w:rsidR="00400870" w:rsidRPr="001B17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8D6CF5A" w14:textId="33DD712F" w:rsidR="0073391A" w:rsidRDefault="0073391A">
      <w:pPr>
        <w:rPr>
          <w:lang w:val="ro-RO"/>
        </w:rPr>
      </w:pPr>
    </w:p>
    <w:p w14:paraId="24359F8F" w14:textId="2A58D515" w:rsidR="0073391A" w:rsidRPr="005275F6" w:rsidRDefault="0073391A" w:rsidP="005275F6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E84D743" w14:textId="5146531F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F6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11EF9A7D" w14:textId="706F8D31" w:rsidR="005275F6" w:rsidRPr="005275F6" w:rsidRDefault="005275F6" w:rsidP="00527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5F6">
        <w:rPr>
          <w:rFonts w:ascii="Times New Roman" w:hAnsi="Times New Roman" w:cs="Times New Roman"/>
          <w:b/>
          <w:sz w:val="24"/>
          <w:szCs w:val="24"/>
        </w:rPr>
        <w:t>PETROI ADRIAN</w:t>
      </w:r>
    </w:p>
    <w:p w14:paraId="2F0DE271" w14:textId="42B4CA77" w:rsidR="0073391A" w:rsidRDefault="0073391A">
      <w:pPr>
        <w:rPr>
          <w:lang w:val="ro-RO"/>
        </w:rPr>
      </w:pPr>
    </w:p>
    <w:p w14:paraId="2CC800A9" w14:textId="77777777" w:rsidR="0073391A" w:rsidRPr="00F65A43" w:rsidRDefault="0073391A">
      <w:pPr>
        <w:rPr>
          <w:lang w:val="ro-RO"/>
        </w:rPr>
      </w:pPr>
    </w:p>
    <w:sectPr w:rsidR="0073391A" w:rsidRPr="00F65A4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CEB57" w14:textId="77777777" w:rsidR="007D797C" w:rsidRDefault="007D797C" w:rsidP="005275F6">
      <w:pPr>
        <w:spacing w:after="0" w:line="240" w:lineRule="auto"/>
      </w:pPr>
      <w:r>
        <w:separator/>
      </w:r>
    </w:p>
  </w:endnote>
  <w:endnote w:type="continuationSeparator" w:id="0">
    <w:p w14:paraId="5654734E" w14:textId="77777777" w:rsidR="007D797C" w:rsidRDefault="007D797C" w:rsidP="005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BC270" w14:textId="77777777" w:rsidR="007D797C" w:rsidRDefault="007D797C" w:rsidP="005275F6">
      <w:pPr>
        <w:spacing w:after="0" w:line="240" w:lineRule="auto"/>
      </w:pPr>
      <w:r>
        <w:separator/>
      </w:r>
    </w:p>
  </w:footnote>
  <w:footnote w:type="continuationSeparator" w:id="0">
    <w:p w14:paraId="59409E55" w14:textId="77777777" w:rsidR="007D797C" w:rsidRDefault="007D797C" w:rsidP="005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jc w:val="center"/>
      <w:tblLook w:val="04A0" w:firstRow="1" w:lastRow="0" w:firstColumn="1" w:lastColumn="0" w:noHBand="0" w:noVBand="1"/>
    </w:tblPr>
    <w:tblGrid>
      <w:gridCol w:w="1379"/>
      <w:gridCol w:w="3735"/>
      <w:gridCol w:w="3962"/>
      <w:gridCol w:w="1543"/>
    </w:tblGrid>
    <w:tr w:rsidR="005275F6" w:rsidRPr="008F7E0F" w14:paraId="40A4D70B" w14:textId="77777777" w:rsidTr="00804252">
      <w:trPr>
        <w:trHeight w:val="644"/>
        <w:jc w:val="center"/>
      </w:trPr>
      <w:tc>
        <w:tcPr>
          <w:tcW w:w="1379" w:type="dxa"/>
          <w:vMerge w:val="restart"/>
          <w:hideMark/>
        </w:tcPr>
        <w:p w14:paraId="516507B0" w14:textId="77777777" w:rsidR="005275F6" w:rsidRPr="008F7E0F" w:rsidRDefault="005275F6" w:rsidP="005275F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61466FD0" wp14:editId="663C6669">
                <wp:extent cx="626110" cy="800100"/>
                <wp:effectExtent l="0" t="0" r="2540" b="0"/>
                <wp:docPr id="6" name="Picture 43" descr="stema-noua-coroana-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stema-noua-coroana-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5" w:type="dxa"/>
          <w:vMerge w:val="restart"/>
          <w:vAlign w:val="center"/>
          <w:hideMark/>
        </w:tcPr>
        <w:p w14:paraId="2BE4CE38" w14:textId="77777777" w:rsidR="005275F6" w:rsidRPr="008F7E0F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JUDE</w:t>
          </w: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Ț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UL BIHOR</w:t>
          </w:r>
        </w:p>
        <w:p w14:paraId="03C807AC" w14:textId="77777777" w:rsidR="005275F6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COMUNA</w:t>
          </w:r>
        </w:p>
        <w:p w14:paraId="2BDB1658" w14:textId="77777777" w:rsidR="005275F6" w:rsidRPr="008F7E0F" w:rsidRDefault="005275F6" w:rsidP="005275F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HIDIȘ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ELU DE SUS</w:t>
          </w:r>
        </w:p>
      </w:tc>
      <w:tc>
        <w:tcPr>
          <w:tcW w:w="3962" w:type="dxa"/>
          <w:hideMark/>
        </w:tcPr>
        <w:p w14:paraId="0EF5050A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Romania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jud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.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Bihor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68CF06A7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proofErr w:type="gram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loc</w:t>
          </w:r>
          <w:proofErr w:type="gram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. </w:t>
          </w:r>
          <w:proofErr w:type="spellStart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Hidișelu</w:t>
          </w:r>
          <w:proofErr w:type="spellEnd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de </w:t>
          </w:r>
          <w:proofErr w:type="spellStart"/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Sus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nr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328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693F3372" w14:textId="77777777" w:rsidR="005275F6" w:rsidRPr="00176348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cod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poș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tal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417275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C.I.F.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4660743,</w:t>
          </w:r>
        </w:p>
      </w:tc>
      <w:tc>
        <w:tcPr>
          <w:tcW w:w="1543" w:type="dxa"/>
          <w:vMerge w:val="restart"/>
          <w:hideMark/>
        </w:tcPr>
        <w:p w14:paraId="38A58324" w14:textId="77777777" w:rsidR="005275F6" w:rsidRPr="00176348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176348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631C0E8" wp14:editId="2DC25A4D">
                <wp:extent cx="647700" cy="707390"/>
                <wp:effectExtent l="0" t="0" r="0" b="0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275F6" w:rsidRPr="008F7E0F" w14:paraId="0730B0BC" w14:textId="77777777" w:rsidTr="00804252">
      <w:trPr>
        <w:trHeight w:val="643"/>
        <w:jc w:val="center"/>
      </w:trPr>
      <w:tc>
        <w:tcPr>
          <w:tcW w:w="0" w:type="auto"/>
          <w:vMerge/>
          <w:vAlign w:val="center"/>
          <w:hideMark/>
        </w:tcPr>
        <w:p w14:paraId="0EDA881B" w14:textId="77777777" w:rsidR="005275F6" w:rsidRPr="008F7E0F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0" w:type="auto"/>
          <w:vMerge/>
          <w:vAlign w:val="center"/>
          <w:hideMark/>
        </w:tcPr>
        <w:p w14:paraId="70A435BE" w14:textId="77777777" w:rsidR="005275F6" w:rsidRPr="008F7E0F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3962" w:type="dxa"/>
          <w:hideMark/>
        </w:tcPr>
        <w:p w14:paraId="66AEB43B" w14:textId="77777777" w:rsidR="005275F6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t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el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efon/fax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0259 335 855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, </w:t>
          </w:r>
        </w:p>
        <w:p w14:paraId="57451F29" w14:textId="77777777" w:rsidR="005275F6" w:rsidRPr="008F7E0F" w:rsidRDefault="005275F6" w:rsidP="005275F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e-mail: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17634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registratura@primariahidiseludesus.ro</w:t>
          </w:r>
        </w:p>
        <w:p w14:paraId="11C95F09" w14:textId="77777777" w:rsidR="005275F6" w:rsidRPr="008F7E0F" w:rsidRDefault="005275F6" w:rsidP="005275F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www.primaria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hidiseludesus.ro</w:t>
          </w:r>
        </w:p>
      </w:tc>
      <w:tc>
        <w:tcPr>
          <w:tcW w:w="0" w:type="auto"/>
          <w:vMerge/>
          <w:vAlign w:val="center"/>
          <w:hideMark/>
        </w:tcPr>
        <w:p w14:paraId="754F8866" w14:textId="77777777" w:rsidR="005275F6" w:rsidRPr="00176348" w:rsidRDefault="005275F6" w:rsidP="005275F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</w:tc>
    </w:tr>
  </w:tbl>
  <w:p w14:paraId="71F8E38D" w14:textId="77777777" w:rsidR="005275F6" w:rsidRPr="008F7E0F" w:rsidRDefault="005275F6" w:rsidP="005275F6">
    <w:pPr>
      <w:pBdr>
        <w:bottom w:val="single" w:sz="12" w:space="0" w:color="auto"/>
      </w:pBdr>
      <w:suppressAutoHyphens/>
      <w:spacing w:after="0" w:line="240" w:lineRule="auto"/>
      <w:rPr>
        <w:rFonts w:ascii="Times New Roman" w:eastAsia="Times New Roman" w:hAnsi="Times New Roman" w:cs="Times New Roman"/>
        <w:sz w:val="4"/>
        <w:szCs w:val="4"/>
        <w:lang w:val="en-GB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43"/>
    <w:rsid w:val="00135011"/>
    <w:rsid w:val="00171D97"/>
    <w:rsid w:val="001A29F5"/>
    <w:rsid w:val="001B17BF"/>
    <w:rsid w:val="00230969"/>
    <w:rsid w:val="002A5401"/>
    <w:rsid w:val="002A565D"/>
    <w:rsid w:val="002E765D"/>
    <w:rsid w:val="00302487"/>
    <w:rsid w:val="0030613A"/>
    <w:rsid w:val="0032788A"/>
    <w:rsid w:val="003F73E0"/>
    <w:rsid w:val="00400870"/>
    <w:rsid w:val="004059D6"/>
    <w:rsid w:val="0047522B"/>
    <w:rsid w:val="00481F14"/>
    <w:rsid w:val="004D64DE"/>
    <w:rsid w:val="005275F6"/>
    <w:rsid w:val="005A0A46"/>
    <w:rsid w:val="006025CA"/>
    <w:rsid w:val="00621E9A"/>
    <w:rsid w:val="0064175C"/>
    <w:rsid w:val="006812BC"/>
    <w:rsid w:val="006A4F16"/>
    <w:rsid w:val="006B37CD"/>
    <w:rsid w:val="0070298B"/>
    <w:rsid w:val="0072604B"/>
    <w:rsid w:val="0073391A"/>
    <w:rsid w:val="00741966"/>
    <w:rsid w:val="007666F1"/>
    <w:rsid w:val="007D797C"/>
    <w:rsid w:val="007E469E"/>
    <w:rsid w:val="00811301"/>
    <w:rsid w:val="00844CE4"/>
    <w:rsid w:val="008B2B4F"/>
    <w:rsid w:val="009111AB"/>
    <w:rsid w:val="009A5BE3"/>
    <w:rsid w:val="00A4387B"/>
    <w:rsid w:val="00A46CE5"/>
    <w:rsid w:val="00A631A0"/>
    <w:rsid w:val="00A8146D"/>
    <w:rsid w:val="00AF6DBD"/>
    <w:rsid w:val="00B84848"/>
    <w:rsid w:val="00C3512F"/>
    <w:rsid w:val="00C40E7C"/>
    <w:rsid w:val="00C41004"/>
    <w:rsid w:val="00C41011"/>
    <w:rsid w:val="00C52A75"/>
    <w:rsid w:val="00CA2C7D"/>
    <w:rsid w:val="00CB70B4"/>
    <w:rsid w:val="00CC1320"/>
    <w:rsid w:val="00CC7920"/>
    <w:rsid w:val="00D15B51"/>
    <w:rsid w:val="00D17A01"/>
    <w:rsid w:val="00D20EF7"/>
    <w:rsid w:val="00D3342E"/>
    <w:rsid w:val="00D419FB"/>
    <w:rsid w:val="00D535D2"/>
    <w:rsid w:val="00D77221"/>
    <w:rsid w:val="00DC70D4"/>
    <w:rsid w:val="00DF2FB2"/>
    <w:rsid w:val="00E3273B"/>
    <w:rsid w:val="00E86946"/>
    <w:rsid w:val="00F65A43"/>
    <w:rsid w:val="00FB4AB2"/>
    <w:rsid w:val="00FD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99FD"/>
  <w15:chartTrackingRefBased/>
  <w15:docId w15:val="{60AD6A90-4E8E-4D0E-8A48-30EBB00B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5D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35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5F6"/>
  </w:style>
  <w:style w:type="paragraph" w:styleId="Footer">
    <w:name w:val="footer"/>
    <w:basedOn w:val="Normal"/>
    <w:link w:val="FooterChar"/>
    <w:uiPriority w:val="99"/>
    <w:unhideWhenUsed/>
    <w:rsid w:val="00527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pmbh.anpm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2024-09-09T07:13:00Z</dcterms:created>
  <dcterms:modified xsi:type="dcterms:W3CDTF">2024-09-09T07:13:00Z</dcterms:modified>
</cp:coreProperties>
</file>