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96B49" w14:textId="77777777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6B731" w14:textId="0BDB7099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A4386C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.09.2024</w:t>
      </w:r>
    </w:p>
    <w:p w14:paraId="23DD61DC" w14:textId="030A5DDE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FCF10" w14:textId="3C77623F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0D5AA" w14:textId="7133CB64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5275F6">
        <w:rPr>
          <w:rFonts w:ascii="Times New Roman" w:hAnsi="Times New Roman" w:cs="Times New Roman"/>
          <w:b/>
          <w:sz w:val="32"/>
          <w:szCs w:val="24"/>
        </w:rPr>
        <w:t>ANUN</w:t>
      </w:r>
      <w:r w:rsidRPr="005275F6">
        <w:rPr>
          <w:rFonts w:ascii="Times New Roman" w:hAnsi="Times New Roman" w:cs="Times New Roman"/>
          <w:b/>
          <w:sz w:val="32"/>
          <w:szCs w:val="24"/>
          <w:lang w:val="ro-RO"/>
        </w:rPr>
        <w:t>Ț</w:t>
      </w:r>
    </w:p>
    <w:p w14:paraId="0AB90DFA" w14:textId="7859D9ED" w:rsidR="005275F6" w:rsidRP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0ADC36C" w14:textId="77777777" w:rsidR="009158E9" w:rsidRPr="004E15BD" w:rsidRDefault="005275F6" w:rsidP="009158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9158E9" w:rsidRPr="00AE069E">
        <w:rPr>
          <w:rFonts w:ascii="Times New Roman" w:hAnsi="Times New Roman" w:cs="Times New Roman"/>
          <w:b/>
          <w:sz w:val="24"/>
          <w:szCs w:val="24"/>
        </w:rPr>
        <w:t xml:space="preserve">Comuna </w:t>
      </w:r>
      <w:proofErr w:type="spellStart"/>
      <w:r w:rsidR="009158E9">
        <w:rPr>
          <w:rFonts w:ascii="Times New Roman" w:hAnsi="Times New Roman" w:cs="Times New Roman"/>
          <w:b/>
          <w:sz w:val="24"/>
          <w:szCs w:val="24"/>
        </w:rPr>
        <w:t>Hidișelu</w:t>
      </w:r>
      <w:proofErr w:type="spellEnd"/>
      <w:r w:rsidR="009158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158E9">
        <w:rPr>
          <w:rFonts w:ascii="Times New Roman" w:hAnsi="Times New Roman" w:cs="Times New Roman"/>
          <w:b/>
          <w:sz w:val="24"/>
          <w:szCs w:val="24"/>
        </w:rPr>
        <w:t>Sus</w:t>
      </w:r>
      <w:proofErr w:type="spellEnd"/>
      <w:r w:rsidR="009158E9" w:rsidRPr="00AE06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>în calitate de titular, anunță publicul interesat asupra organizării ședinței de dezbatere publică a alternativei finale a</w:t>
      </w:r>
      <w:r w:rsidR="009158E9" w:rsidRPr="00AE069E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9158E9" w:rsidRPr="006068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Amenajamentele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fondului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forestier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proprietate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publică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aparținând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Comunei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Hidișelu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Sus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, UP I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Hidișelu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Sus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>județul</w:t>
      </w:r>
      <w:proofErr w:type="spellEnd"/>
      <w:r w:rsidR="009158E9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Bihor”</w:t>
      </w:r>
      <w:r w:rsidR="009158E9" w:rsidRPr="001B17BF">
        <w:rPr>
          <w:rFonts w:ascii="Times New Roman" w:hAnsi="Times New Roman" w:cs="Times New Roman"/>
          <w:sz w:val="24"/>
          <w:szCs w:val="24"/>
        </w:rPr>
        <w:t xml:space="preserve"> 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 xml:space="preserve">situat pe UAT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Hidișelu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Sânmartin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Oșorhei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Husasău</w:t>
      </w:r>
      <w:proofErr w:type="spellEnd"/>
      <w:r w:rsidR="009158E9" w:rsidRPr="001B17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58E9" w:rsidRPr="001B17BF">
        <w:rPr>
          <w:rFonts w:ascii="Times New Roman" w:hAnsi="Times New Roman" w:cs="Times New Roman"/>
          <w:sz w:val="24"/>
          <w:szCs w:val="24"/>
        </w:rPr>
        <w:t>Tinca</w:t>
      </w:r>
      <w:proofErr w:type="spellEnd"/>
      <w:r w:rsidR="009158E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,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 xml:space="preserve"> județul Bihor, în data de </w:t>
      </w:r>
      <w:r w:rsidR="009158E9">
        <w:rPr>
          <w:rFonts w:ascii="Times New Roman" w:hAnsi="Times New Roman" w:cs="Times New Roman"/>
          <w:b/>
          <w:bCs/>
          <w:sz w:val="24"/>
          <w:szCs w:val="24"/>
          <w:lang w:val="ro-RO"/>
        </w:rPr>
        <w:t>22.10</w:t>
      </w:r>
      <w:r w:rsidR="009158E9" w:rsidRPr="004E15BD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 xml:space="preserve"> ora </w:t>
      </w:r>
      <w:r w:rsidR="009158E9" w:rsidRPr="004E15BD">
        <w:rPr>
          <w:rFonts w:ascii="Times New Roman" w:hAnsi="Times New Roman" w:cs="Times New Roman"/>
          <w:b/>
          <w:bCs/>
          <w:sz w:val="24"/>
          <w:szCs w:val="24"/>
          <w:lang w:val="ro-RO"/>
        </w:rPr>
        <w:t>13:00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9158E9">
        <w:rPr>
          <w:rFonts w:ascii="Times New Roman" w:hAnsi="Times New Roman" w:cs="Times New Roman"/>
          <w:sz w:val="24"/>
          <w:szCs w:val="24"/>
          <w:lang w:val="ro-RO"/>
        </w:rPr>
        <w:t xml:space="preserve">Primăria </w:t>
      </w:r>
      <w:r w:rsidR="009158E9" w:rsidRPr="006068D2">
        <w:rPr>
          <w:rFonts w:ascii="Times New Roman" w:hAnsi="Times New Roman" w:cs="Times New Roman"/>
          <w:sz w:val="24"/>
          <w:szCs w:val="24"/>
          <w:lang w:val="ro-RO"/>
        </w:rPr>
        <w:t>Hidișelu de Sus, Str. Principală nr.</w:t>
      </w:r>
      <w:r w:rsidR="009158E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158E9" w:rsidRPr="006068D2">
        <w:rPr>
          <w:rFonts w:ascii="Times New Roman" w:hAnsi="Times New Roman" w:cs="Times New Roman"/>
          <w:sz w:val="24"/>
          <w:szCs w:val="24"/>
          <w:lang w:val="ro-RO"/>
        </w:rPr>
        <w:t xml:space="preserve"> 328 județul Bihor</w:t>
      </w:r>
      <w:r w:rsidR="009158E9" w:rsidRPr="00AE069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158E9" w:rsidRPr="004E15BD">
        <w:rPr>
          <w:rFonts w:ascii="Times New Roman" w:hAnsi="Times New Roman" w:cs="Times New Roman"/>
          <w:sz w:val="24"/>
          <w:szCs w:val="24"/>
          <w:lang w:val="ro-RO"/>
        </w:rPr>
        <w:t xml:space="preserve"> în vederea obținerii avizului de mediu conform HG 236/2023 pentru aprobarea metodologiei de derulare a procedurii de evaluare de mediu pentru amenajamentele silvice</w:t>
      </w:r>
      <w:proofErr w:type="gramEnd"/>
    </w:p>
    <w:p w14:paraId="552EFF64" w14:textId="318CDBBB" w:rsidR="009158E9" w:rsidRPr="004E15BD" w:rsidRDefault="009158E9" w:rsidP="009158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E15BD">
        <w:rPr>
          <w:rFonts w:ascii="Times New Roman" w:hAnsi="Times New Roman" w:cs="Times New Roman"/>
          <w:sz w:val="24"/>
          <w:szCs w:val="24"/>
          <w:lang w:val="ro-RO"/>
        </w:rPr>
        <w:t>Informațiile privind alternativa finală a plnului menționat, inclusiv Raportul de mediu pot fi consultate la sediul A.P.M. Bihor, Bd. Dacia, nr. 25/A, Oradea, jud. Bihor, tel. 0259-444590, fax 0259-406588, e-mail: office@apmbh.anpm.ro.</w:t>
      </w:r>
    </w:p>
    <w:p w14:paraId="6F3948F5" w14:textId="03B0D29F" w:rsidR="009158E9" w:rsidRDefault="009158E9" w:rsidP="009158E9">
      <w:pPr>
        <w:jc w:val="both"/>
        <w:rPr>
          <w:lang w:val="ro-RO"/>
        </w:rPr>
      </w:pPr>
    </w:p>
    <w:p w14:paraId="24359F8F" w14:textId="2A58D515" w:rsidR="0073391A" w:rsidRPr="005275F6" w:rsidRDefault="0073391A" w:rsidP="005275F6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E84D743" w14:textId="5146531F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5F6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11EF9A7D" w14:textId="706F8D31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5F6">
        <w:rPr>
          <w:rFonts w:ascii="Times New Roman" w:hAnsi="Times New Roman" w:cs="Times New Roman"/>
          <w:b/>
          <w:sz w:val="24"/>
          <w:szCs w:val="24"/>
        </w:rPr>
        <w:t>PETROI ADRIAN</w:t>
      </w:r>
    </w:p>
    <w:p w14:paraId="2F0DE271" w14:textId="42B4CA77" w:rsidR="0073391A" w:rsidRDefault="0073391A">
      <w:pPr>
        <w:rPr>
          <w:lang w:val="ro-RO"/>
        </w:rPr>
      </w:pPr>
    </w:p>
    <w:p w14:paraId="2CC800A9" w14:textId="77777777" w:rsidR="0073391A" w:rsidRPr="00F65A43" w:rsidRDefault="0073391A">
      <w:pPr>
        <w:rPr>
          <w:lang w:val="ro-RO"/>
        </w:rPr>
      </w:pPr>
    </w:p>
    <w:sectPr w:rsidR="0073391A" w:rsidRPr="00F65A4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3884C" w14:textId="77777777" w:rsidR="006A0EB2" w:rsidRDefault="006A0EB2" w:rsidP="005275F6">
      <w:pPr>
        <w:spacing w:after="0" w:line="240" w:lineRule="auto"/>
      </w:pPr>
      <w:r>
        <w:separator/>
      </w:r>
    </w:p>
  </w:endnote>
  <w:endnote w:type="continuationSeparator" w:id="0">
    <w:p w14:paraId="6719E58F" w14:textId="77777777" w:rsidR="006A0EB2" w:rsidRDefault="006A0EB2" w:rsidP="0052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046E7" w14:textId="77777777" w:rsidR="006A0EB2" w:rsidRDefault="006A0EB2" w:rsidP="005275F6">
      <w:pPr>
        <w:spacing w:after="0" w:line="240" w:lineRule="auto"/>
      </w:pPr>
      <w:r>
        <w:separator/>
      </w:r>
    </w:p>
  </w:footnote>
  <w:footnote w:type="continuationSeparator" w:id="0">
    <w:p w14:paraId="2467A83C" w14:textId="77777777" w:rsidR="006A0EB2" w:rsidRDefault="006A0EB2" w:rsidP="0052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9" w:type="dxa"/>
      <w:jc w:val="center"/>
      <w:tblLook w:val="04A0" w:firstRow="1" w:lastRow="0" w:firstColumn="1" w:lastColumn="0" w:noHBand="0" w:noVBand="1"/>
    </w:tblPr>
    <w:tblGrid>
      <w:gridCol w:w="1379"/>
      <w:gridCol w:w="3735"/>
      <w:gridCol w:w="3962"/>
      <w:gridCol w:w="1543"/>
    </w:tblGrid>
    <w:tr w:rsidR="005275F6" w:rsidRPr="008F7E0F" w14:paraId="40A4D70B" w14:textId="77777777" w:rsidTr="00804252">
      <w:trPr>
        <w:trHeight w:val="644"/>
        <w:jc w:val="center"/>
      </w:trPr>
      <w:tc>
        <w:tcPr>
          <w:tcW w:w="1379" w:type="dxa"/>
          <w:vMerge w:val="restart"/>
          <w:hideMark/>
        </w:tcPr>
        <w:p w14:paraId="516507B0" w14:textId="77777777" w:rsidR="005275F6" w:rsidRPr="008F7E0F" w:rsidRDefault="005275F6" w:rsidP="005275F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1466FD0" wp14:editId="663C6669">
                <wp:extent cx="626110" cy="800100"/>
                <wp:effectExtent l="0" t="0" r="2540" b="0"/>
                <wp:docPr id="6" name="Picture 43" descr="stema-noua-coroana-rom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stema-noua-coroana-rom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5" w:type="dxa"/>
          <w:vMerge w:val="restart"/>
          <w:vAlign w:val="center"/>
          <w:hideMark/>
        </w:tcPr>
        <w:p w14:paraId="2BE4CE38" w14:textId="77777777" w:rsidR="005275F6" w:rsidRPr="008F7E0F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JUDE</w:t>
          </w:r>
          <w:r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Ț</w:t>
          </w: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UL BIHOR</w:t>
          </w:r>
        </w:p>
        <w:p w14:paraId="03C807AC" w14:textId="77777777" w:rsidR="005275F6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COMUNA</w:t>
          </w:r>
        </w:p>
        <w:p w14:paraId="2BDB1658" w14:textId="77777777" w:rsidR="005275F6" w:rsidRPr="008F7E0F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  <w:r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HIDIȘ</w:t>
          </w: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ELU DE SUS</w:t>
          </w:r>
        </w:p>
      </w:tc>
      <w:tc>
        <w:tcPr>
          <w:tcW w:w="3962" w:type="dxa"/>
          <w:hideMark/>
        </w:tcPr>
        <w:p w14:paraId="0EF5050A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Romania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  <w:proofErr w:type="spell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jud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.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Bihor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68CF06A7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proofErr w:type="gram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loc</w:t>
          </w:r>
          <w:proofErr w:type="gram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. </w:t>
          </w:r>
          <w:proofErr w:type="spellStart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Hidișelu</w:t>
          </w:r>
          <w:proofErr w:type="spellEnd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de </w:t>
          </w:r>
          <w:proofErr w:type="spellStart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Sus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  <w:proofErr w:type="spell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nr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328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693F3372" w14:textId="77777777" w:rsidR="005275F6" w:rsidRPr="00176348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cod </w:t>
          </w: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poș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tal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417275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C.I.F.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4660743,</w:t>
          </w:r>
        </w:p>
      </w:tc>
      <w:tc>
        <w:tcPr>
          <w:tcW w:w="1543" w:type="dxa"/>
          <w:vMerge w:val="restart"/>
          <w:hideMark/>
        </w:tcPr>
        <w:p w14:paraId="38A58324" w14:textId="77777777" w:rsidR="005275F6" w:rsidRPr="00176348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176348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3631C0E8" wp14:editId="2DC25A4D">
                <wp:extent cx="647700" cy="707390"/>
                <wp:effectExtent l="0" t="0" r="0" b="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75F6" w:rsidRPr="008F7E0F" w14:paraId="0730B0BC" w14:textId="77777777" w:rsidTr="00804252">
      <w:trPr>
        <w:trHeight w:val="643"/>
        <w:jc w:val="center"/>
      </w:trPr>
      <w:tc>
        <w:tcPr>
          <w:tcW w:w="0" w:type="auto"/>
          <w:vMerge/>
          <w:vAlign w:val="center"/>
          <w:hideMark/>
        </w:tcPr>
        <w:p w14:paraId="0EDA881B" w14:textId="77777777" w:rsidR="005275F6" w:rsidRPr="008F7E0F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</w:p>
      </w:tc>
      <w:tc>
        <w:tcPr>
          <w:tcW w:w="0" w:type="auto"/>
          <w:vMerge/>
          <w:vAlign w:val="center"/>
          <w:hideMark/>
        </w:tcPr>
        <w:p w14:paraId="70A435BE" w14:textId="77777777" w:rsidR="005275F6" w:rsidRPr="008F7E0F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</w:p>
      </w:tc>
      <w:tc>
        <w:tcPr>
          <w:tcW w:w="3962" w:type="dxa"/>
          <w:hideMark/>
        </w:tcPr>
        <w:p w14:paraId="66AEB43B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t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el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efon/fax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0259 335 855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57451F29" w14:textId="77777777" w:rsidR="005275F6" w:rsidRPr="008F7E0F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e-mail: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registratura@primariahidiseludesus.ro</w:t>
          </w:r>
        </w:p>
        <w:p w14:paraId="11C95F09" w14:textId="77777777" w:rsidR="005275F6" w:rsidRPr="008F7E0F" w:rsidRDefault="005275F6" w:rsidP="005275F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www.primaria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hidiseludesus.ro</w:t>
          </w:r>
        </w:p>
      </w:tc>
      <w:tc>
        <w:tcPr>
          <w:tcW w:w="0" w:type="auto"/>
          <w:vMerge/>
          <w:vAlign w:val="center"/>
          <w:hideMark/>
        </w:tcPr>
        <w:p w14:paraId="754F8866" w14:textId="77777777" w:rsidR="005275F6" w:rsidRPr="00176348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</w:tc>
    </w:tr>
  </w:tbl>
  <w:p w14:paraId="71F8E38D" w14:textId="77777777" w:rsidR="005275F6" w:rsidRPr="008F7E0F" w:rsidRDefault="005275F6" w:rsidP="005275F6">
    <w:pPr>
      <w:pBdr>
        <w:bottom w:val="single" w:sz="12" w:space="0" w:color="auto"/>
      </w:pBdr>
      <w:suppressAutoHyphens/>
      <w:spacing w:after="0" w:line="240" w:lineRule="auto"/>
      <w:rPr>
        <w:rFonts w:ascii="Times New Roman" w:eastAsia="Times New Roman" w:hAnsi="Times New Roman" w:cs="Times New Roman"/>
        <w:sz w:val="4"/>
        <w:szCs w:val="4"/>
        <w:lang w:val="en-GB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43"/>
    <w:rsid w:val="00135011"/>
    <w:rsid w:val="00143C6C"/>
    <w:rsid w:val="00171D97"/>
    <w:rsid w:val="001A29F5"/>
    <w:rsid w:val="001B17BF"/>
    <w:rsid w:val="00230969"/>
    <w:rsid w:val="002A5401"/>
    <w:rsid w:val="002A565D"/>
    <w:rsid w:val="002E765D"/>
    <w:rsid w:val="00302487"/>
    <w:rsid w:val="0030613A"/>
    <w:rsid w:val="0032788A"/>
    <w:rsid w:val="003F73E0"/>
    <w:rsid w:val="00400870"/>
    <w:rsid w:val="004059D6"/>
    <w:rsid w:val="0047522B"/>
    <w:rsid w:val="00481F14"/>
    <w:rsid w:val="004D64DE"/>
    <w:rsid w:val="005275F6"/>
    <w:rsid w:val="005A0A46"/>
    <w:rsid w:val="006025CA"/>
    <w:rsid w:val="00621E9A"/>
    <w:rsid w:val="0064175C"/>
    <w:rsid w:val="006812BC"/>
    <w:rsid w:val="006A0EB2"/>
    <w:rsid w:val="006A4F16"/>
    <w:rsid w:val="006B37CD"/>
    <w:rsid w:val="0070298B"/>
    <w:rsid w:val="0072604B"/>
    <w:rsid w:val="0073391A"/>
    <w:rsid w:val="00741966"/>
    <w:rsid w:val="007666F1"/>
    <w:rsid w:val="007E469E"/>
    <w:rsid w:val="00811301"/>
    <w:rsid w:val="00844CE4"/>
    <w:rsid w:val="008B2B4F"/>
    <w:rsid w:val="009111AB"/>
    <w:rsid w:val="009158E9"/>
    <w:rsid w:val="009A5BE3"/>
    <w:rsid w:val="00A4386C"/>
    <w:rsid w:val="00A4387B"/>
    <w:rsid w:val="00A46CE5"/>
    <w:rsid w:val="00A631A0"/>
    <w:rsid w:val="00A8146D"/>
    <w:rsid w:val="00AF6DBD"/>
    <w:rsid w:val="00B84848"/>
    <w:rsid w:val="00C3512F"/>
    <w:rsid w:val="00C40E7C"/>
    <w:rsid w:val="00C41004"/>
    <w:rsid w:val="00C41011"/>
    <w:rsid w:val="00C52A75"/>
    <w:rsid w:val="00CA2C7D"/>
    <w:rsid w:val="00CB70B4"/>
    <w:rsid w:val="00CC1320"/>
    <w:rsid w:val="00CC7920"/>
    <w:rsid w:val="00D17A01"/>
    <w:rsid w:val="00D20EF7"/>
    <w:rsid w:val="00D3342E"/>
    <w:rsid w:val="00D419FB"/>
    <w:rsid w:val="00D535D2"/>
    <w:rsid w:val="00D77221"/>
    <w:rsid w:val="00DC70D4"/>
    <w:rsid w:val="00DF2FB2"/>
    <w:rsid w:val="00E3273B"/>
    <w:rsid w:val="00E86946"/>
    <w:rsid w:val="00F65A43"/>
    <w:rsid w:val="00FB4AB2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99FD"/>
  <w15:chartTrackingRefBased/>
  <w15:docId w15:val="{60AD6A90-4E8E-4D0E-8A48-30EBB00B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5D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35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F6"/>
  </w:style>
  <w:style w:type="paragraph" w:styleId="Footer">
    <w:name w:val="footer"/>
    <w:basedOn w:val="Normal"/>
    <w:link w:val="FooterChar"/>
    <w:uiPriority w:val="99"/>
    <w:unhideWhenUsed/>
    <w:rsid w:val="0052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2024-09-09T07:14:00Z</dcterms:created>
  <dcterms:modified xsi:type="dcterms:W3CDTF">2024-09-09T07:14:00Z</dcterms:modified>
</cp:coreProperties>
</file>